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CA8" w:rsidRDefault="00527CA8" w:rsidP="00527CA8">
      <w:pPr>
        <w:jc w:val="center"/>
        <w:rPr>
          <w:b/>
          <w:sz w:val="36"/>
          <w:szCs w:val="40"/>
          <w:lang w:val="tt-RU"/>
        </w:rPr>
      </w:pPr>
      <w:r w:rsidRPr="001A0728">
        <w:rPr>
          <w:b/>
          <w:sz w:val="32"/>
          <w:szCs w:val="32"/>
          <w:lang w:val="tt-RU"/>
        </w:rPr>
        <w:t xml:space="preserve">                                                                                </w:t>
      </w:r>
      <w:r w:rsidRPr="007E07CB">
        <w:rPr>
          <w:b/>
          <w:sz w:val="36"/>
          <w:szCs w:val="40"/>
          <w:lang w:val="tt-RU"/>
        </w:rPr>
        <w:t>Слайд 1 –заставка</w:t>
      </w:r>
    </w:p>
    <w:p w:rsidR="0033348B" w:rsidRPr="007E07CB" w:rsidRDefault="0033348B" w:rsidP="00527CA8">
      <w:pPr>
        <w:jc w:val="center"/>
        <w:rPr>
          <w:b/>
          <w:sz w:val="36"/>
          <w:szCs w:val="40"/>
          <w:lang w:val="tt-RU"/>
        </w:rPr>
      </w:pPr>
    </w:p>
    <w:p w:rsidR="00164C4F" w:rsidRPr="00164C4F" w:rsidRDefault="00164C4F" w:rsidP="00164C4F">
      <w:pPr>
        <w:spacing w:after="160" w:line="259" w:lineRule="auto"/>
        <w:ind w:left="284"/>
        <w:jc w:val="center"/>
        <w:rPr>
          <w:rFonts w:eastAsiaTheme="minorHAnsi"/>
          <w:b/>
          <w:sz w:val="32"/>
          <w:szCs w:val="32"/>
          <w:lang w:eastAsia="en-US"/>
        </w:rPr>
      </w:pPr>
      <w:r w:rsidRPr="00164C4F">
        <w:rPr>
          <w:rFonts w:eastAsiaTheme="minorHAnsi"/>
          <w:b/>
          <w:caps/>
          <w:sz w:val="32"/>
          <w:szCs w:val="32"/>
          <w:lang w:eastAsia="en-US"/>
        </w:rPr>
        <w:t xml:space="preserve">ДОБРЫЙ ДЕНЬ, УВАЖАЕМЫЙ </w:t>
      </w:r>
      <w:r>
        <w:rPr>
          <w:b/>
          <w:sz w:val="32"/>
          <w:szCs w:val="32"/>
          <w:lang w:val="tt-RU"/>
        </w:rPr>
        <w:t>РУСТЕМ МИДХАТОВИЧ,</w:t>
      </w:r>
      <w:r w:rsidRPr="001A0728">
        <w:rPr>
          <w:b/>
          <w:sz w:val="32"/>
          <w:szCs w:val="32"/>
          <w:lang w:val="tt-RU"/>
        </w:rPr>
        <w:t xml:space="preserve"> </w:t>
      </w:r>
      <w:r w:rsidRPr="00164C4F">
        <w:rPr>
          <w:rFonts w:eastAsiaTheme="minorHAnsi"/>
          <w:b/>
          <w:caps/>
          <w:sz w:val="32"/>
          <w:szCs w:val="32"/>
          <w:lang w:eastAsia="en-US"/>
        </w:rPr>
        <w:t>УВАЖАЕМЫЕ ДЕПУТАТЫ, ОДНОСЕЛЬЧАНЕ И ПРИГЛАШЕННЫЕ!</w:t>
      </w:r>
    </w:p>
    <w:p w:rsidR="00164C4F" w:rsidRDefault="00164C4F" w:rsidP="00164C4F">
      <w:pPr>
        <w:ind w:firstLine="720"/>
        <w:jc w:val="both"/>
        <w:rPr>
          <w:sz w:val="32"/>
          <w:szCs w:val="32"/>
          <w:lang w:val="tt-RU"/>
        </w:rPr>
      </w:pPr>
      <w:r>
        <w:rPr>
          <w:sz w:val="32"/>
          <w:szCs w:val="32"/>
        </w:rPr>
        <w:t>Р</w:t>
      </w:r>
      <w:r w:rsidRPr="00BD42BC">
        <w:rPr>
          <w:sz w:val="32"/>
          <w:szCs w:val="32"/>
        </w:rPr>
        <w:t>азрешите представить вашему вниманию</w:t>
      </w:r>
      <w:r>
        <w:rPr>
          <w:sz w:val="32"/>
          <w:szCs w:val="32"/>
        </w:rPr>
        <w:t xml:space="preserve"> отчет о</w:t>
      </w:r>
      <w:r w:rsidRPr="00BD42BC">
        <w:rPr>
          <w:sz w:val="32"/>
          <w:szCs w:val="32"/>
        </w:rPr>
        <w:t xml:space="preserve"> проделанной работе </w:t>
      </w:r>
      <w:r>
        <w:rPr>
          <w:sz w:val="32"/>
          <w:szCs w:val="32"/>
        </w:rPr>
        <w:t>органов местного самоуправления и сообщить</w:t>
      </w:r>
      <w:r w:rsidRPr="00CB7BDF">
        <w:rPr>
          <w:sz w:val="32"/>
          <w:szCs w:val="32"/>
          <w:shd w:val="clear" w:color="auto" w:fill="F9F9F9"/>
        </w:rPr>
        <w:t xml:space="preserve"> об основных итогах социально-экономического развития поселения за </w:t>
      </w:r>
      <w:r>
        <w:rPr>
          <w:sz w:val="32"/>
          <w:szCs w:val="32"/>
          <w:shd w:val="clear" w:color="auto" w:fill="F9F9F9"/>
        </w:rPr>
        <w:t>2023</w:t>
      </w:r>
      <w:r w:rsidRPr="00CB7BDF">
        <w:rPr>
          <w:sz w:val="32"/>
          <w:szCs w:val="32"/>
          <w:shd w:val="clear" w:color="auto" w:fill="F9F9F9"/>
        </w:rPr>
        <w:t xml:space="preserve"> год</w:t>
      </w:r>
      <w:r>
        <w:rPr>
          <w:sz w:val="32"/>
          <w:szCs w:val="32"/>
          <w:shd w:val="clear" w:color="auto" w:fill="F9F9F9"/>
        </w:rPr>
        <w:t>.</w:t>
      </w:r>
    </w:p>
    <w:p w:rsidR="000F437F" w:rsidRPr="000F437F" w:rsidRDefault="00450FDB" w:rsidP="000F437F">
      <w:pPr>
        <w:ind w:firstLine="709"/>
        <w:jc w:val="right"/>
        <w:rPr>
          <w:sz w:val="40"/>
          <w:szCs w:val="40"/>
        </w:rPr>
      </w:pPr>
      <w:r>
        <w:rPr>
          <w:b/>
          <w:sz w:val="40"/>
          <w:szCs w:val="40"/>
          <w:lang w:val="tt-RU"/>
        </w:rPr>
        <w:t xml:space="preserve">                                                                </w:t>
      </w:r>
      <w:r w:rsidR="000F437F" w:rsidRPr="007E07CB">
        <w:rPr>
          <w:b/>
          <w:sz w:val="36"/>
          <w:szCs w:val="40"/>
          <w:lang w:val="tt-RU"/>
        </w:rPr>
        <w:t>Слайд 2</w:t>
      </w:r>
    </w:p>
    <w:p w:rsidR="007E07CB" w:rsidRDefault="000F437F" w:rsidP="007E07CB">
      <w:pPr>
        <w:ind w:firstLine="720"/>
        <w:jc w:val="both"/>
        <w:rPr>
          <w:sz w:val="32"/>
        </w:rPr>
      </w:pPr>
      <w:r w:rsidRPr="000F437F">
        <w:rPr>
          <w:sz w:val="32"/>
          <w:szCs w:val="32"/>
        </w:rPr>
        <w:t xml:space="preserve"> </w:t>
      </w:r>
      <w:r w:rsidR="00DF5D4D" w:rsidRPr="00DF5D4D">
        <w:rPr>
          <w:sz w:val="32"/>
        </w:rPr>
        <w:t>В состав Большешурнякского сельского поселения входит 4</w:t>
      </w:r>
      <w:r w:rsidR="00DF5D4D" w:rsidRPr="00DF5D4D">
        <w:rPr>
          <w:rFonts w:asciiTheme="minorHAnsi" w:eastAsiaTheme="minorHAnsi" w:hAnsiTheme="minorHAnsi" w:cstheme="minorBidi"/>
          <w:sz w:val="22"/>
          <w:szCs w:val="22"/>
          <w:lang w:eastAsia="en-US"/>
        </w:rPr>
        <w:t xml:space="preserve"> </w:t>
      </w:r>
      <w:r w:rsidR="00DF5D4D" w:rsidRPr="00DF5D4D">
        <w:rPr>
          <w:sz w:val="32"/>
        </w:rPr>
        <w:t>населенных пункта (село Большой Шурняк, Верхний</w:t>
      </w:r>
      <w:r w:rsidR="00164C4F">
        <w:rPr>
          <w:sz w:val="32"/>
        </w:rPr>
        <w:t xml:space="preserve"> Шурняк, Умяк и Красная Горка).</w:t>
      </w:r>
    </w:p>
    <w:p w:rsidR="00164C4F" w:rsidRPr="00164C4F" w:rsidRDefault="00FB76CF" w:rsidP="00164C4F">
      <w:pPr>
        <w:jc w:val="both"/>
        <w:rPr>
          <w:rFonts w:eastAsiaTheme="minorHAnsi"/>
          <w:caps/>
          <w:color w:val="FF0000"/>
          <w:sz w:val="32"/>
          <w:szCs w:val="32"/>
          <w:lang w:eastAsia="en-US"/>
        </w:rPr>
      </w:pPr>
      <w:r w:rsidRPr="00164C4F">
        <w:rPr>
          <w:rFonts w:eastAsiaTheme="minorHAnsi"/>
          <w:sz w:val="32"/>
          <w:szCs w:val="32"/>
          <w:lang w:eastAsia="en-US"/>
        </w:rPr>
        <w:t>Численность населения</w:t>
      </w:r>
      <w:r w:rsidR="00164C4F" w:rsidRPr="00164C4F">
        <w:rPr>
          <w:rFonts w:eastAsiaTheme="minorHAnsi"/>
          <w:sz w:val="32"/>
          <w:szCs w:val="32"/>
          <w:lang w:eastAsia="en-US"/>
        </w:rPr>
        <w:t xml:space="preserve"> муниципального образования составляет </w:t>
      </w:r>
      <w:r w:rsidRPr="00FB76CF">
        <w:rPr>
          <w:rFonts w:eastAsiaTheme="minorHAnsi"/>
          <w:sz w:val="32"/>
          <w:szCs w:val="32"/>
          <w:lang w:eastAsia="en-US"/>
        </w:rPr>
        <w:t>416</w:t>
      </w:r>
      <w:r w:rsidR="00164C4F" w:rsidRPr="00FB76CF">
        <w:rPr>
          <w:rFonts w:eastAsiaTheme="minorHAnsi"/>
          <w:sz w:val="32"/>
          <w:szCs w:val="32"/>
          <w:lang w:eastAsia="en-US"/>
        </w:rPr>
        <w:t xml:space="preserve"> </w:t>
      </w:r>
      <w:r w:rsidRPr="00164C4F">
        <w:rPr>
          <w:rFonts w:eastAsiaTheme="minorHAnsi"/>
          <w:sz w:val="32"/>
          <w:szCs w:val="32"/>
          <w:lang w:eastAsia="en-US"/>
        </w:rPr>
        <w:t>человека, дворов</w:t>
      </w:r>
      <w:r w:rsidR="00164C4F" w:rsidRPr="00164C4F">
        <w:rPr>
          <w:rFonts w:eastAsiaTheme="minorHAnsi"/>
          <w:sz w:val="32"/>
          <w:szCs w:val="32"/>
          <w:lang w:eastAsia="en-US"/>
        </w:rPr>
        <w:t xml:space="preserve"> – </w:t>
      </w:r>
      <w:r w:rsidRPr="00FB76CF">
        <w:rPr>
          <w:rFonts w:eastAsiaTheme="minorHAnsi"/>
          <w:sz w:val="32"/>
          <w:szCs w:val="32"/>
          <w:lang w:eastAsia="en-US"/>
        </w:rPr>
        <w:t>232</w:t>
      </w:r>
      <w:r w:rsidR="00164C4F" w:rsidRPr="00FB76CF">
        <w:rPr>
          <w:rFonts w:eastAsiaTheme="minorHAnsi"/>
          <w:sz w:val="32"/>
          <w:szCs w:val="32"/>
          <w:lang w:eastAsia="en-US"/>
        </w:rPr>
        <w:t>.</w:t>
      </w:r>
    </w:p>
    <w:p w:rsidR="00164C4F" w:rsidRPr="00164C4F" w:rsidRDefault="00164C4F" w:rsidP="00164C4F">
      <w:pPr>
        <w:jc w:val="both"/>
        <w:rPr>
          <w:rFonts w:eastAsiaTheme="minorHAnsi"/>
          <w:sz w:val="32"/>
          <w:szCs w:val="32"/>
          <w:lang w:eastAsia="en-US"/>
        </w:rPr>
      </w:pPr>
      <w:r w:rsidRPr="00164C4F">
        <w:rPr>
          <w:rFonts w:eastAsiaTheme="minorHAnsi"/>
          <w:sz w:val="32"/>
          <w:szCs w:val="32"/>
          <w:lang w:eastAsia="en-US"/>
        </w:rPr>
        <w:t>Численность трудоспособного населения -</w:t>
      </w:r>
      <w:r w:rsidR="00FB76CF" w:rsidRPr="00FB76CF">
        <w:rPr>
          <w:rFonts w:eastAsiaTheme="minorHAnsi"/>
          <w:sz w:val="32"/>
          <w:szCs w:val="32"/>
          <w:lang w:eastAsia="en-US"/>
        </w:rPr>
        <w:t>248</w:t>
      </w:r>
      <w:r w:rsidRPr="00164C4F">
        <w:rPr>
          <w:rFonts w:eastAsiaTheme="minorHAnsi"/>
          <w:sz w:val="32"/>
          <w:szCs w:val="32"/>
          <w:lang w:eastAsia="en-US"/>
        </w:rPr>
        <w:t xml:space="preserve"> человек.</w:t>
      </w:r>
    </w:p>
    <w:p w:rsidR="00164C4F" w:rsidRPr="00164C4F" w:rsidRDefault="00164C4F" w:rsidP="00164C4F">
      <w:pPr>
        <w:jc w:val="both"/>
        <w:rPr>
          <w:rFonts w:eastAsiaTheme="minorHAnsi"/>
          <w:sz w:val="32"/>
          <w:szCs w:val="32"/>
          <w:lang w:eastAsia="en-US"/>
        </w:rPr>
      </w:pPr>
      <w:r w:rsidRPr="00164C4F">
        <w:rPr>
          <w:rFonts w:eastAsiaTheme="minorHAnsi"/>
          <w:sz w:val="32"/>
          <w:szCs w:val="32"/>
          <w:lang w:eastAsia="en-US"/>
        </w:rPr>
        <w:t xml:space="preserve">Пенсионеров- </w:t>
      </w:r>
      <w:r w:rsidR="00FB76CF" w:rsidRPr="00FB76CF">
        <w:rPr>
          <w:rFonts w:eastAsiaTheme="minorHAnsi"/>
          <w:sz w:val="32"/>
          <w:szCs w:val="32"/>
          <w:lang w:eastAsia="en-US"/>
        </w:rPr>
        <w:t>109</w:t>
      </w:r>
      <w:r w:rsidRPr="00164C4F">
        <w:rPr>
          <w:rFonts w:eastAsiaTheme="minorHAnsi"/>
          <w:sz w:val="32"/>
          <w:szCs w:val="32"/>
          <w:lang w:eastAsia="en-US"/>
        </w:rPr>
        <w:t xml:space="preserve"> человека               </w:t>
      </w:r>
    </w:p>
    <w:p w:rsidR="00164C4F" w:rsidRPr="00164C4F" w:rsidRDefault="00164C4F" w:rsidP="00164C4F">
      <w:pPr>
        <w:jc w:val="both"/>
        <w:rPr>
          <w:rFonts w:eastAsiaTheme="minorHAnsi"/>
          <w:caps/>
          <w:sz w:val="32"/>
          <w:szCs w:val="32"/>
          <w:lang w:eastAsia="en-US"/>
        </w:rPr>
      </w:pPr>
      <w:r w:rsidRPr="00164C4F">
        <w:rPr>
          <w:rFonts w:eastAsiaTheme="minorHAnsi" w:cstheme="minorBidi"/>
          <w:sz w:val="32"/>
          <w:szCs w:val="32"/>
          <w:lang w:eastAsia="en-US"/>
        </w:rPr>
        <w:t>Б</w:t>
      </w:r>
      <w:r w:rsidRPr="00164C4F">
        <w:rPr>
          <w:rFonts w:ascii="Times New Roman CYR" w:eastAsiaTheme="minorHAnsi" w:hAnsi="Times New Roman CYR" w:cs="Times New Roman CYR"/>
          <w:sz w:val="32"/>
          <w:szCs w:val="32"/>
          <w:lang w:eastAsia="en-US"/>
        </w:rPr>
        <w:t>езработных, состоящих на учете в це</w:t>
      </w:r>
      <w:r w:rsidR="00FB76CF">
        <w:rPr>
          <w:rFonts w:ascii="Times New Roman CYR" w:eastAsiaTheme="minorHAnsi" w:hAnsi="Times New Roman CYR" w:cs="Times New Roman CYR"/>
          <w:sz w:val="32"/>
          <w:szCs w:val="32"/>
          <w:lang w:eastAsia="en-US"/>
        </w:rPr>
        <w:t xml:space="preserve">нтре занятости на 01.01.2024 </w:t>
      </w:r>
      <w:r w:rsidR="0023512F" w:rsidRPr="0023512F">
        <w:rPr>
          <w:rFonts w:ascii="Times New Roman CYR" w:eastAsiaTheme="minorHAnsi" w:hAnsi="Times New Roman CYR" w:cs="Times New Roman CYR"/>
          <w:sz w:val="32"/>
          <w:szCs w:val="32"/>
          <w:lang w:eastAsia="en-US"/>
        </w:rPr>
        <w:t xml:space="preserve">- </w:t>
      </w:r>
      <w:r w:rsidR="00FB76CF">
        <w:rPr>
          <w:rFonts w:ascii="Times New Roman CYR" w:eastAsiaTheme="minorHAnsi" w:hAnsi="Times New Roman CYR" w:cs="Times New Roman CYR"/>
          <w:sz w:val="32"/>
          <w:szCs w:val="32"/>
          <w:lang w:eastAsia="en-US"/>
        </w:rPr>
        <w:t>3 человека.</w:t>
      </w:r>
      <w:r w:rsidRPr="00164C4F">
        <w:rPr>
          <w:rFonts w:ascii="Times New Roman CYR" w:eastAsiaTheme="minorHAnsi" w:hAnsi="Times New Roman CYR" w:cs="Times New Roman CYR"/>
          <w:sz w:val="32"/>
          <w:szCs w:val="32"/>
          <w:lang w:eastAsia="en-US"/>
        </w:rPr>
        <w:t xml:space="preserve"> </w:t>
      </w:r>
    </w:p>
    <w:p w:rsidR="00164C4F" w:rsidRPr="00164C4F" w:rsidRDefault="00164C4F" w:rsidP="00164C4F">
      <w:pPr>
        <w:jc w:val="both"/>
        <w:rPr>
          <w:rFonts w:eastAsiaTheme="minorHAnsi"/>
          <w:sz w:val="32"/>
          <w:szCs w:val="32"/>
          <w:lang w:eastAsia="en-US"/>
        </w:rPr>
      </w:pPr>
      <w:r w:rsidRPr="00164C4F">
        <w:rPr>
          <w:rFonts w:eastAsiaTheme="minorHAnsi"/>
          <w:sz w:val="32"/>
          <w:szCs w:val="32"/>
          <w:lang w:eastAsia="en-US"/>
        </w:rPr>
        <w:t xml:space="preserve">На территории поселения в   2023 году родилось – </w:t>
      </w:r>
      <w:r w:rsidR="00FB76CF" w:rsidRPr="00FB76CF">
        <w:rPr>
          <w:rFonts w:eastAsiaTheme="minorHAnsi"/>
          <w:sz w:val="32"/>
          <w:szCs w:val="32"/>
          <w:lang w:eastAsia="en-US"/>
        </w:rPr>
        <w:t>3</w:t>
      </w:r>
      <w:r w:rsidRPr="00164C4F">
        <w:rPr>
          <w:rFonts w:eastAsiaTheme="minorHAnsi"/>
          <w:sz w:val="32"/>
          <w:szCs w:val="32"/>
          <w:lang w:eastAsia="en-US"/>
        </w:rPr>
        <w:t xml:space="preserve"> человека</w:t>
      </w:r>
    </w:p>
    <w:p w:rsidR="00164C4F" w:rsidRPr="00164C4F" w:rsidRDefault="00164C4F" w:rsidP="00164C4F">
      <w:pPr>
        <w:jc w:val="both"/>
        <w:rPr>
          <w:rFonts w:eastAsiaTheme="minorHAnsi"/>
          <w:caps/>
          <w:sz w:val="32"/>
          <w:szCs w:val="32"/>
          <w:lang w:eastAsia="en-US"/>
        </w:rPr>
      </w:pPr>
      <w:r w:rsidRPr="00164C4F">
        <w:rPr>
          <w:rFonts w:eastAsiaTheme="minorHAnsi"/>
          <w:sz w:val="32"/>
          <w:szCs w:val="32"/>
          <w:lang w:eastAsia="en-US"/>
        </w:rPr>
        <w:t xml:space="preserve">умерло –  </w:t>
      </w:r>
      <w:r w:rsidR="00FB76CF" w:rsidRPr="00FB76CF">
        <w:rPr>
          <w:rFonts w:eastAsiaTheme="minorHAnsi"/>
          <w:sz w:val="32"/>
          <w:szCs w:val="32"/>
          <w:lang w:eastAsia="en-US"/>
        </w:rPr>
        <w:t>3</w:t>
      </w:r>
      <w:r w:rsidRPr="00164C4F">
        <w:rPr>
          <w:rFonts w:eastAsiaTheme="minorHAnsi"/>
          <w:color w:val="FF0000"/>
          <w:sz w:val="32"/>
          <w:szCs w:val="32"/>
          <w:lang w:eastAsia="en-US"/>
        </w:rPr>
        <w:t xml:space="preserve"> </w:t>
      </w:r>
      <w:r w:rsidRPr="00164C4F">
        <w:rPr>
          <w:rFonts w:eastAsiaTheme="minorHAnsi"/>
          <w:sz w:val="32"/>
          <w:szCs w:val="32"/>
          <w:lang w:eastAsia="en-US"/>
        </w:rPr>
        <w:t>человек.</w:t>
      </w:r>
    </w:p>
    <w:p w:rsidR="00164C4F" w:rsidRPr="00164C4F" w:rsidRDefault="00164C4F" w:rsidP="00164C4F">
      <w:pPr>
        <w:jc w:val="both"/>
        <w:rPr>
          <w:rFonts w:eastAsiaTheme="minorHAnsi"/>
          <w:caps/>
          <w:sz w:val="32"/>
          <w:szCs w:val="32"/>
          <w:lang w:eastAsia="en-US"/>
        </w:rPr>
      </w:pPr>
      <w:r w:rsidRPr="00164C4F">
        <w:rPr>
          <w:rFonts w:eastAsiaTheme="minorHAnsi"/>
          <w:sz w:val="32"/>
          <w:szCs w:val="32"/>
          <w:lang w:eastAsia="en-US"/>
        </w:rPr>
        <w:t xml:space="preserve">прибыло населения – </w:t>
      </w:r>
      <w:r w:rsidRPr="00FB76CF">
        <w:rPr>
          <w:rFonts w:eastAsiaTheme="minorHAnsi"/>
          <w:sz w:val="32"/>
          <w:szCs w:val="32"/>
          <w:lang w:eastAsia="en-US"/>
        </w:rPr>
        <w:t xml:space="preserve">4 </w:t>
      </w:r>
      <w:r w:rsidRPr="00164C4F">
        <w:rPr>
          <w:rFonts w:eastAsiaTheme="minorHAnsi"/>
          <w:sz w:val="32"/>
          <w:szCs w:val="32"/>
          <w:lang w:eastAsia="en-US"/>
        </w:rPr>
        <w:t>человек по месту жительства.</w:t>
      </w:r>
    </w:p>
    <w:p w:rsidR="00164C4F" w:rsidRPr="00164C4F" w:rsidRDefault="00164C4F" w:rsidP="00164C4F">
      <w:pPr>
        <w:jc w:val="both"/>
        <w:rPr>
          <w:rFonts w:eastAsiaTheme="minorHAnsi"/>
          <w:sz w:val="32"/>
          <w:szCs w:val="32"/>
          <w:lang w:eastAsia="en-US"/>
        </w:rPr>
      </w:pPr>
      <w:r w:rsidRPr="00164C4F">
        <w:rPr>
          <w:rFonts w:eastAsiaTheme="minorHAnsi"/>
          <w:sz w:val="32"/>
          <w:szCs w:val="32"/>
          <w:lang w:eastAsia="en-US"/>
        </w:rPr>
        <w:t>убыло населения –</w:t>
      </w:r>
      <w:r w:rsidR="00FB76CF" w:rsidRPr="00FB76CF">
        <w:rPr>
          <w:rFonts w:eastAsiaTheme="minorHAnsi"/>
          <w:sz w:val="32"/>
          <w:szCs w:val="32"/>
          <w:lang w:eastAsia="en-US"/>
        </w:rPr>
        <w:t>1</w:t>
      </w:r>
      <w:r w:rsidRPr="00164C4F">
        <w:rPr>
          <w:rFonts w:eastAsiaTheme="minorHAnsi"/>
          <w:sz w:val="32"/>
          <w:szCs w:val="32"/>
          <w:lang w:eastAsia="en-US"/>
        </w:rPr>
        <w:t xml:space="preserve"> человек.                      </w:t>
      </w:r>
    </w:p>
    <w:p w:rsidR="00164C4F" w:rsidRDefault="00164C4F" w:rsidP="00164C4F">
      <w:pPr>
        <w:pStyle w:val="ac"/>
        <w:jc w:val="both"/>
        <w:rPr>
          <w:rFonts w:ascii="Times New Roman" w:hAnsi="Times New Roman" w:cs="Times New Roman"/>
          <w:sz w:val="32"/>
          <w:szCs w:val="32"/>
        </w:rPr>
      </w:pPr>
      <w:r w:rsidRPr="002F03F6">
        <w:rPr>
          <w:rFonts w:ascii="Times New Roman" w:hAnsi="Times New Roman" w:cs="Times New Roman"/>
          <w:sz w:val="32"/>
          <w:szCs w:val="32"/>
        </w:rPr>
        <w:t>На воинском учете состоит</w:t>
      </w:r>
      <w:r w:rsidRPr="002F03F6">
        <w:rPr>
          <w:rFonts w:ascii="Times New Roman" w:hAnsi="Times New Roman" w:cs="Times New Roman"/>
          <w:color w:val="FF0000"/>
          <w:sz w:val="32"/>
          <w:szCs w:val="32"/>
        </w:rPr>
        <w:t xml:space="preserve"> </w:t>
      </w:r>
      <w:r w:rsidR="00FB76CF" w:rsidRPr="00FB76CF">
        <w:rPr>
          <w:rFonts w:ascii="Times New Roman" w:hAnsi="Times New Roman" w:cs="Times New Roman"/>
          <w:sz w:val="32"/>
          <w:szCs w:val="32"/>
        </w:rPr>
        <w:t>81</w:t>
      </w:r>
      <w:r w:rsidRPr="002F03F6">
        <w:rPr>
          <w:rFonts w:ascii="Times New Roman" w:hAnsi="Times New Roman" w:cs="Times New Roman"/>
          <w:color w:val="FF0000"/>
          <w:sz w:val="32"/>
          <w:szCs w:val="32"/>
        </w:rPr>
        <w:t xml:space="preserve"> </w:t>
      </w:r>
      <w:r>
        <w:rPr>
          <w:rFonts w:ascii="Times New Roman" w:hAnsi="Times New Roman" w:cs="Times New Roman"/>
          <w:sz w:val="32"/>
          <w:szCs w:val="32"/>
        </w:rPr>
        <w:t>человек.</w:t>
      </w:r>
    </w:p>
    <w:p w:rsidR="007E07CB" w:rsidRDefault="00164C4F" w:rsidP="007E07CB">
      <w:pPr>
        <w:spacing w:line="276" w:lineRule="auto"/>
        <w:ind w:firstLine="708"/>
        <w:jc w:val="right"/>
        <w:rPr>
          <w:b/>
          <w:sz w:val="36"/>
          <w:szCs w:val="40"/>
          <w:lang w:val="tt-RU"/>
        </w:rPr>
      </w:pPr>
      <w:r>
        <w:rPr>
          <w:b/>
          <w:sz w:val="36"/>
          <w:szCs w:val="40"/>
          <w:lang w:val="tt-RU"/>
        </w:rPr>
        <w:t>Слайд 3</w:t>
      </w:r>
    </w:p>
    <w:p w:rsidR="008557A2" w:rsidRDefault="008557A2" w:rsidP="008557A2">
      <w:pPr>
        <w:pStyle w:val="ac"/>
        <w:jc w:val="both"/>
        <w:rPr>
          <w:rFonts w:ascii="Times New Roman" w:hAnsi="Times New Roman" w:cs="Times New Roman"/>
          <w:sz w:val="32"/>
          <w:szCs w:val="32"/>
        </w:rPr>
      </w:pPr>
      <w:r>
        <w:rPr>
          <w:rFonts w:ascii="Times New Roman" w:hAnsi="Times New Roman" w:cs="Times New Roman"/>
          <w:sz w:val="32"/>
          <w:szCs w:val="32"/>
        </w:rPr>
        <w:t xml:space="preserve">      </w:t>
      </w:r>
      <w:r w:rsidR="00CD13B3">
        <w:rPr>
          <w:rFonts w:ascii="Times New Roman" w:hAnsi="Times New Roman" w:cs="Times New Roman"/>
          <w:sz w:val="32"/>
          <w:szCs w:val="32"/>
        </w:rPr>
        <w:t xml:space="preserve">  </w:t>
      </w:r>
      <w:r w:rsidRPr="00226E96">
        <w:rPr>
          <w:rFonts w:ascii="Times New Roman" w:hAnsi="Times New Roman" w:cs="Times New Roman"/>
          <w:sz w:val="32"/>
          <w:szCs w:val="32"/>
        </w:rPr>
        <w:t>Сегодня наша страна переживает непростой период: это и экономические санкции, и специальная военная операция</w:t>
      </w:r>
      <w:r>
        <w:rPr>
          <w:rFonts w:ascii="Times New Roman" w:hAnsi="Times New Roman" w:cs="Times New Roman"/>
          <w:sz w:val="32"/>
          <w:szCs w:val="32"/>
        </w:rPr>
        <w:t>.</w:t>
      </w:r>
    </w:p>
    <w:p w:rsidR="008557A2" w:rsidRDefault="008557A2" w:rsidP="008557A2">
      <w:pPr>
        <w:pStyle w:val="ac"/>
        <w:jc w:val="both"/>
        <w:rPr>
          <w:rFonts w:ascii="Times New Roman" w:hAnsi="Times New Roman" w:cs="Times New Roman"/>
          <w:sz w:val="32"/>
          <w:szCs w:val="32"/>
        </w:rPr>
      </w:pPr>
      <w:r>
        <w:rPr>
          <w:rFonts w:ascii="Times New Roman" w:hAnsi="Times New Roman" w:cs="Times New Roman"/>
          <w:sz w:val="32"/>
          <w:szCs w:val="32"/>
        </w:rPr>
        <w:t>В рамках частичной мобилизации и по контрактной службе в зоне СВО принимают участие 10 наших земляков.</w:t>
      </w:r>
      <w:r w:rsidR="00974BD5">
        <w:rPr>
          <w:rFonts w:ascii="Times New Roman" w:hAnsi="Times New Roman" w:cs="Times New Roman"/>
          <w:sz w:val="32"/>
          <w:szCs w:val="32"/>
        </w:rPr>
        <w:t xml:space="preserve"> </w:t>
      </w:r>
      <w:r>
        <w:rPr>
          <w:rFonts w:ascii="Times New Roman" w:hAnsi="Times New Roman" w:cs="Times New Roman"/>
          <w:sz w:val="32"/>
          <w:szCs w:val="32"/>
        </w:rPr>
        <w:t>Каждый день на передовой наши ребята самоотверженно выполняют свой воинский долг.</w:t>
      </w:r>
    </w:p>
    <w:p w:rsidR="00974BD5" w:rsidRDefault="00974BD5" w:rsidP="00974BD5">
      <w:pPr>
        <w:pStyle w:val="ac"/>
        <w:jc w:val="right"/>
        <w:rPr>
          <w:rFonts w:ascii="Times New Roman" w:hAnsi="Times New Roman" w:cs="Times New Roman"/>
          <w:b/>
          <w:sz w:val="32"/>
          <w:szCs w:val="32"/>
        </w:rPr>
      </w:pPr>
      <w:r>
        <w:rPr>
          <w:rFonts w:ascii="Times New Roman" w:hAnsi="Times New Roman" w:cs="Times New Roman"/>
          <w:b/>
          <w:sz w:val="32"/>
          <w:szCs w:val="32"/>
        </w:rPr>
        <w:t>Слайд</w:t>
      </w:r>
      <w:r w:rsidR="007A2F20">
        <w:rPr>
          <w:rFonts w:ascii="Times New Roman" w:hAnsi="Times New Roman" w:cs="Times New Roman"/>
          <w:b/>
          <w:sz w:val="32"/>
          <w:szCs w:val="32"/>
        </w:rPr>
        <w:t xml:space="preserve"> 4</w:t>
      </w:r>
      <w:r>
        <w:rPr>
          <w:rFonts w:ascii="Times New Roman" w:hAnsi="Times New Roman" w:cs="Times New Roman"/>
          <w:b/>
          <w:sz w:val="32"/>
          <w:szCs w:val="32"/>
        </w:rPr>
        <w:t xml:space="preserve"> </w:t>
      </w:r>
    </w:p>
    <w:p w:rsidR="00974BD5" w:rsidRPr="0043599A" w:rsidRDefault="00974BD5" w:rsidP="00974BD5">
      <w:pPr>
        <w:pStyle w:val="ac"/>
        <w:jc w:val="both"/>
        <w:rPr>
          <w:rFonts w:ascii="Times New Roman" w:hAnsi="Times New Roman" w:cs="Times New Roman"/>
          <w:sz w:val="32"/>
          <w:szCs w:val="32"/>
        </w:rPr>
      </w:pPr>
      <w:r w:rsidRPr="0043599A">
        <w:rPr>
          <w:rFonts w:ascii="Times New Roman" w:hAnsi="Times New Roman" w:cs="Times New Roman"/>
          <w:sz w:val="32"/>
          <w:szCs w:val="32"/>
        </w:rPr>
        <w:t>В наших сердцах навсегда останутся имена героев, которые отдали свою жизнь за Родину. Их подвиг никогда не будет забыт!</w:t>
      </w:r>
      <w:r w:rsidRPr="0043599A">
        <w:t xml:space="preserve"> </w:t>
      </w:r>
      <w:r w:rsidRPr="0043599A">
        <w:rPr>
          <w:rFonts w:ascii="Times New Roman" w:hAnsi="Times New Roman" w:cs="Times New Roman"/>
          <w:sz w:val="32"/>
          <w:szCs w:val="32"/>
        </w:rPr>
        <w:t>Предлагаю почтить память погибших минутой молчания!</w:t>
      </w:r>
    </w:p>
    <w:p w:rsidR="00974BD5" w:rsidRDefault="00974BD5" w:rsidP="00974BD5">
      <w:pPr>
        <w:pStyle w:val="ac"/>
        <w:jc w:val="both"/>
        <w:rPr>
          <w:rFonts w:ascii="Times New Roman" w:hAnsi="Times New Roman" w:cs="Times New Roman"/>
          <w:sz w:val="32"/>
          <w:szCs w:val="32"/>
        </w:rPr>
      </w:pPr>
      <w:r w:rsidRPr="0043599A">
        <w:rPr>
          <w:rFonts w:ascii="Times New Roman" w:hAnsi="Times New Roman" w:cs="Times New Roman"/>
          <w:sz w:val="32"/>
          <w:szCs w:val="32"/>
        </w:rPr>
        <w:t xml:space="preserve">Минута </w:t>
      </w:r>
      <w:r w:rsidR="0023512F" w:rsidRPr="0043599A">
        <w:rPr>
          <w:rFonts w:ascii="Times New Roman" w:hAnsi="Times New Roman" w:cs="Times New Roman"/>
          <w:sz w:val="32"/>
          <w:szCs w:val="32"/>
        </w:rPr>
        <w:t>молчания…</w:t>
      </w:r>
      <w:r w:rsidRPr="0043599A">
        <w:rPr>
          <w:rFonts w:ascii="Times New Roman" w:hAnsi="Times New Roman" w:cs="Times New Roman"/>
          <w:sz w:val="32"/>
          <w:szCs w:val="32"/>
        </w:rPr>
        <w:t>.</w:t>
      </w:r>
    </w:p>
    <w:p w:rsidR="00974BD5" w:rsidRDefault="00974BD5" w:rsidP="00974BD5">
      <w:pPr>
        <w:pStyle w:val="ac"/>
        <w:jc w:val="right"/>
        <w:rPr>
          <w:rFonts w:ascii="Times New Roman" w:hAnsi="Times New Roman" w:cs="Times New Roman"/>
          <w:sz w:val="32"/>
          <w:szCs w:val="32"/>
        </w:rPr>
      </w:pPr>
      <w:r>
        <w:rPr>
          <w:rFonts w:ascii="Times New Roman" w:hAnsi="Times New Roman" w:cs="Times New Roman"/>
          <w:b/>
          <w:sz w:val="32"/>
          <w:szCs w:val="32"/>
        </w:rPr>
        <w:t>Слайд</w:t>
      </w:r>
      <w:r w:rsidR="007A2F20">
        <w:rPr>
          <w:rFonts w:ascii="Times New Roman" w:hAnsi="Times New Roman" w:cs="Times New Roman"/>
          <w:b/>
          <w:sz w:val="32"/>
          <w:szCs w:val="32"/>
        </w:rPr>
        <w:t xml:space="preserve"> 5</w:t>
      </w:r>
    </w:p>
    <w:p w:rsidR="00974BD5" w:rsidRDefault="00974BD5" w:rsidP="00974BD5">
      <w:pPr>
        <w:ind w:firstLine="709"/>
        <w:jc w:val="both"/>
        <w:rPr>
          <w:sz w:val="32"/>
          <w:szCs w:val="32"/>
        </w:rPr>
      </w:pPr>
      <w:r w:rsidRPr="00A01DE4">
        <w:rPr>
          <w:sz w:val="32"/>
          <w:szCs w:val="32"/>
          <w:lang w:val="tt-RU"/>
        </w:rPr>
        <w:t>Население села принимает актив</w:t>
      </w:r>
      <w:r>
        <w:rPr>
          <w:sz w:val="32"/>
          <w:szCs w:val="32"/>
          <w:lang w:val="tt-RU"/>
        </w:rPr>
        <w:t>ное участие в сборе гуманитарной</w:t>
      </w:r>
      <w:r w:rsidRPr="00A01DE4">
        <w:rPr>
          <w:sz w:val="32"/>
          <w:szCs w:val="32"/>
          <w:lang w:val="tt-RU"/>
        </w:rPr>
        <w:t xml:space="preserve"> помощи </w:t>
      </w:r>
      <w:r>
        <w:rPr>
          <w:sz w:val="32"/>
          <w:szCs w:val="32"/>
          <w:lang w:val="tt-RU"/>
        </w:rPr>
        <w:t>нашим бойцам</w:t>
      </w:r>
      <w:r w:rsidR="0005347C">
        <w:rPr>
          <w:sz w:val="32"/>
          <w:szCs w:val="32"/>
          <w:lang w:val="tt-RU"/>
        </w:rPr>
        <w:t>,</w:t>
      </w:r>
      <w:r>
        <w:rPr>
          <w:sz w:val="32"/>
          <w:szCs w:val="32"/>
          <w:lang w:val="tt-RU"/>
        </w:rPr>
        <w:t xml:space="preserve"> </w:t>
      </w:r>
      <w:r w:rsidRPr="00A01DE4">
        <w:rPr>
          <w:sz w:val="32"/>
          <w:szCs w:val="32"/>
          <w:lang w:val="tt-RU"/>
        </w:rPr>
        <w:t xml:space="preserve">участвующим в специальной военной операции. </w:t>
      </w:r>
      <w:r>
        <w:rPr>
          <w:sz w:val="32"/>
          <w:szCs w:val="32"/>
          <w:lang w:val="tt-RU"/>
        </w:rPr>
        <w:t>Женщины вяжут носки и плетут маскировочные сети. На собранные средства закупаем и отправляем: одежду</w:t>
      </w:r>
      <w:r w:rsidRPr="00A01DE4">
        <w:rPr>
          <w:sz w:val="32"/>
          <w:szCs w:val="32"/>
          <w:lang w:val="tt-RU"/>
        </w:rPr>
        <w:t>, теплые носки, принадлеж</w:t>
      </w:r>
      <w:r>
        <w:rPr>
          <w:sz w:val="32"/>
          <w:szCs w:val="32"/>
          <w:lang w:val="tt-RU"/>
        </w:rPr>
        <w:t xml:space="preserve">ности </w:t>
      </w:r>
      <w:r>
        <w:rPr>
          <w:sz w:val="32"/>
          <w:szCs w:val="32"/>
          <w:lang w:val="tt-RU"/>
        </w:rPr>
        <w:lastRenderedPageBreak/>
        <w:t>гигиены, продукты питания и т.д</w:t>
      </w:r>
      <w:r w:rsidRPr="00A01DE4">
        <w:rPr>
          <w:sz w:val="32"/>
          <w:szCs w:val="32"/>
          <w:lang w:val="tt-RU"/>
        </w:rPr>
        <w:t>.</w:t>
      </w:r>
      <w:r w:rsidRPr="00974BD5">
        <w:rPr>
          <w:sz w:val="32"/>
          <w:szCs w:val="32"/>
        </w:rPr>
        <w:t xml:space="preserve"> </w:t>
      </w:r>
      <w:r>
        <w:rPr>
          <w:sz w:val="32"/>
          <w:szCs w:val="32"/>
        </w:rPr>
        <w:t>Школьники пишут трогательные письма солдатам.</w:t>
      </w:r>
    </w:p>
    <w:p w:rsidR="00974BD5" w:rsidRDefault="00974BD5" w:rsidP="00974BD5">
      <w:pPr>
        <w:spacing w:after="160" w:line="276" w:lineRule="auto"/>
        <w:ind w:firstLine="708"/>
        <w:jc w:val="right"/>
        <w:rPr>
          <w:rFonts w:eastAsiaTheme="minorHAnsi"/>
          <w:sz w:val="32"/>
          <w:szCs w:val="32"/>
          <w:lang w:eastAsia="en-US"/>
        </w:rPr>
      </w:pPr>
      <w:r>
        <w:rPr>
          <w:b/>
          <w:bCs/>
          <w:color w:val="000000"/>
          <w:sz w:val="32"/>
          <w:szCs w:val="32"/>
        </w:rPr>
        <w:t>Слайд</w:t>
      </w:r>
      <w:r w:rsidR="007A2F20">
        <w:rPr>
          <w:b/>
          <w:bCs/>
          <w:color w:val="000000"/>
          <w:sz w:val="32"/>
          <w:szCs w:val="32"/>
        </w:rPr>
        <w:t xml:space="preserve"> 6</w:t>
      </w:r>
    </w:p>
    <w:p w:rsidR="00974BD5" w:rsidRPr="00CD13B3" w:rsidRDefault="00974BD5" w:rsidP="00CD13B3">
      <w:pPr>
        <w:spacing w:after="160" w:line="276" w:lineRule="auto"/>
        <w:ind w:firstLine="708"/>
        <w:jc w:val="both"/>
        <w:rPr>
          <w:rFonts w:eastAsiaTheme="minorHAnsi"/>
          <w:sz w:val="32"/>
          <w:szCs w:val="32"/>
          <w:lang w:eastAsia="en-US"/>
        </w:rPr>
      </w:pPr>
      <w:r w:rsidRPr="00974BD5">
        <w:rPr>
          <w:rFonts w:eastAsiaTheme="minorHAnsi"/>
          <w:sz w:val="32"/>
          <w:szCs w:val="32"/>
          <w:lang w:eastAsia="en-US"/>
        </w:rPr>
        <w:t>За 2023</w:t>
      </w:r>
      <w:r w:rsidR="00BE3316">
        <w:rPr>
          <w:rFonts w:eastAsiaTheme="minorHAnsi"/>
          <w:sz w:val="32"/>
          <w:szCs w:val="32"/>
          <w:lang w:eastAsia="en-US"/>
        </w:rPr>
        <w:t xml:space="preserve"> год Советом Больше</w:t>
      </w:r>
      <w:r>
        <w:rPr>
          <w:rFonts w:eastAsiaTheme="minorHAnsi"/>
          <w:sz w:val="32"/>
          <w:szCs w:val="32"/>
          <w:lang w:eastAsia="en-US"/>
        </w:rPr>
        <w:t>шурнякского</w:t>
      </w:r>
      <w:r w:rsidRPr="00974BD5">
        <w:rPr>
          <w:rFonts w:eastAsiaTheme="minorHAnsi"/>
          <w:sz w:val="32"/>
          <w:szCs w:val="32"/>
          <w:lang w:eastAsia="en-US"/>
        </w:rPr>
        <w:t xml:space="preserve"> сельского поселения было проведено 21 заседание</w:t>
      </w:r>
      <w:r w:rsidR="00FB76CF">
        <w:rPr>
          <w:rFonts w:eastAsiaTheme="minorHAnsi"/>
          <w:sz w:val="32"/>
          <w:szCs w:val="32"/>
          <w:lang w:eastAsia="en-US"/>
        </w:rPr>
        <w:t>, где было вынесено 33</w:t>
      </w:r>
      <w:r w:rsidRPr="00974BD5">
        <w:rPr>
          <w:rFonts w:eastAsiaTheme="minorHAnsi"/>
          <w:sz w:val="32"/>
          <w:szCs w:val="32"/>
          <w:lang w:eastAsia="en-US"/>
        </w:rPr>
        <w:t xml:space="preserve"> решение.</w:t>
      </w:r>
      <w:r w:rsidR="00CD13B3">
        <w:rPr>
          <w:rFonts w:eastAsiaTheme="minorHAnsi"/>
          <w:sz w:val="32"/>
          <w:szCs w:val="32"/>
          <w:lang w:eastAsia="en-US"/>
        </w:rPr>
        <w:t xml:space="preserve"> </w:t>
      </w:r>
      <w:r w:rsidRPr="00974BD5">
        <w:rPr>
          <w:rFonts w:eastAsiaTheme="minorHAnsi"/>
          <w:sz w:val="32"/>
          <w:szCs w:val="32"/>
          <w:lang w:eastAsia="en-US"/>
        </w:rPr>
        <w:t xml:space="preserve">Исполкомом поселения было издано </w:t>
      </w:r>
      <w:r w:rsidR="00FB76CF" w:rsidRPr="00FB76CF">
        <w:rPr>
          <w:rFonts w:eastAsiaTheme="minorHAnsi"/>
          <w:sz w:val="32"/>
          <w:szCs w:val="32"/>
          <w:lang w:eastAsia="en-US"/>
        </w:rPr>
        <w:t>14</w:t>
      </w:r>
      <w:r w:rsidRPr="00FB76CF">
        <w:rPr>
          <w:rFonts w:eastAsiaTheme="minorHAnsi"/>
          <w:sz w:val="32"/>
          <w:szCs w:val="32"/>
          <w:lang w:eastAsia="en-US"/>
        </w:rPr>
        <w:t xml:space="preserve"> </w:t>
      </w:r>
      <w:r w:rsidRPr="00974BD5">
        <w:rPr>
          <w:rFonts w:eastAsiaTheme="minorHAnsi"/>
          <w:sz w:val="32"/>
          <w:szCs w:val="32"/>
          <w:lang w:eastAsia="en-US"/>
        </w:rPr>
        <w:t xml:space="preserve">постановлений и </w:t>
      </w:r>
      <w:r w:rsidR="00FB76CF" w:rsidRPr="00FB76CF">
        <w:rPr>
          <w:rFonts w:eastAsiaTheme="minorHAnsi"/>
          <w:sz w:val="32"/>
          <w:szCs w:val="32"/>
          <w:lang w:eastAsia="en-US"/>
        </w:rPr>
        <w:t>13</w:t>
      </w:r>
      <w:r w:rsidRPr="00FB76CF">
        <w:rPr>
          <w:rFonts w:eastAsiaTheme="minorHAnsi"/>
          <w:sz w:val="32"/>
          <w:szCs w:val="32"/>
          <w:lang w:eastAsia="en-US"/>
        </w:rPr>
        <w:t xml:space="preserve"> </w:t>
      </w:r>
      <w:r w:rsidRPr="00974BD5">
        <w:rPr>
          <w:rFonts w:eastAsiaTheme="minorHAnsi"/>
          <w:sz w:val="32"/>
          <w:szCs w:val="32"/>
          <w:lang w:eastAsia="en-US"/>
        </w:rPr>
        <w:t>распоряжения. За отч</w:t>
      </w:r>
      <w:r w:rsidR="00FB76CF">
        <w:rPr>
          <w:rFonts w:eastAsiaTheme="minorHAnsi"/>
          <w:sz w:val="32"/>
          <w:szCs w:val="32"/>
          <w:lang w:eastAsia="en-US"/>
        </w:rPr>
        <w:t>етный период зарегистрировано 6</w:t>
      </w:r>
      <w:r w:rsidRPr="00974BD5">
        <w:rPr>
          <w:rFonts w:eastAsiaTheme="minorHAnsi"/>
          <w:sz w:val="32"/>
          <w:szCs w:val="32"/>
          <w:lang w:eastAsia="en-US"/>
        </w:rPr>
        <w:t xml:space="preserve"> обраще</w:t>
      </w:r>
      <w:r w:rsidR="0005347C">
        <w:rPr>
          <w:rFonts w:eastAsiaTheme="minorHAnsi"/>
          <w:sz w:val="32"/>
          <w:szCs w:val="32"/>
          <w:lang w:eastAsia="en-US"/>
        </w:rPr>
        <w:t>ний граждан, выдано</w:t>
      </w:r>
      <w:r w:rsidR="00FB76CF">
        <w:rPr>
          <w:rFonts w:eastAsiaTheme="minorHAnsi"/>
          <w:sz w:val="32"/>
          <w:szCs w:val="32"/>
          <w:lang w:eastAsia="en-US"/>
        </w:rPr>
        <w:t xml:space="preserve"> 77 справок</w:t>
      </w:r>
      <w:r w:rsidR="00FB76CF">
        <w:rPr>
          <w:rFonts w:eastAsiaTheme="minorHAnsi"/>
          <w:sz w:val="32"/>
          <w:szCs w:val="32"/>
          <w:lang w:val="tt-RU" w:eastAsia="en-US"/>
        </w:rPr>
        <w:t>.</w:t>
      </w:r>
    </w:p>
    <w:p w:rsidR="00872E6A" w:rsidRPr="00872E6A" w:rsidRDefault="00872E6A" w:rsidP="00872E6A">
      <w:pPr>
        <w:spacing w:after="160" w:line="276" w:lineRule="auto"/>
        <w:ind w:firstLine="708"/>
        <w:jc w:val="right"/>
        <w:rPr>
          <w:rFonts w:eastAsiaTheme="minorHAnsi"/>
          <w:b/>
          <w:sz w:val="32"/>
          <w:szCs w:val="32"/>
          <w:lang w:eastAsia="en-US"/>
        </w:rPr>
      </w:pPr>
      <w:r w:rsidRPr="00872E6A">
        <w:rPr>
          <w:rFonts w:eastAsiaTheme="minorHAnsi"/>
          <w:b/>
          <w:sz w:val="32"/>
          <w:szCs w:val="32"/>
          <w:lang w:eastAsia="en-US"/>
        </w:rPr>
        <w:t xml:space="preserve">Слайд </w:t>
      </w:r>
      <w:r w:rsidR="007A2F20">
        <w:rPr>
          <w:rFonts w:eastAsiaTheme="minorHAnsi"/>
          <w:b/>
          <w:sz w:val="32"/>
          <w:szCs w:val="32"/>
          <w:lang w:eastAsia="en-US"/>
        </w:rPr>
        <w:t>7</w:t>
      </w:r>
    </w:p>
    <w:p w:rsidR="00872E6A" w:rsidRDefault="00872E6A" w:rsidP="00872E6A">
      <w:pPr>
        <w:spacing w:line="276" w:lineRule="auto"/>
        <w:ind w:firstLine="708"/>
        <w:jc w:val="both"/>
        <w:rPr>
          <w:rFonts w:eastAsiaTheme="minorHAnsi"/>
          <w:sz w:val="32"/>
          <w:szCs w:val="32"/>
          <w:lang w:eastAsia="en-US"/>
        </w:rPr>
      </w:pPr>
      <w:r w:rsidRPr="00872E6A">
        <w:rPr>
          <w:rFonts w:eastAsiaTheme="minorHAnsi"/>
          <w:sz w:val="32"/>
          <w:szCs w:val="32"/>
          <w:lang w:eastAsia="en-US"/>
        </w:rPr>
        <w:t xml:space="preserve">Проведено </w:t>
      </w:r>
      <w:r w:rsidR="00FB76CF" w:rsidRPr="00FB76CF">
        <w:rPr>
          <w:rFonts w:eastAsiaTheme="minorHAnsi"/>
          <w:sz w:val="32"/>
          <w:szCs w:val="32"/>
          <w:lang w:eastAsia="en-US"/>
        </w:rPr>
        <w:t>4</w:t>
      </w:r>
      <w:r w:rsidRPr="00872E6A">
        <w:rPr>
          <w:rFonts w:eastAsiaTheme="minorHAnsi"/>
          <w:sz w:val="32"/>
          <w:szCs w:val="32"/>
          <w:lang w:eastAsia="en-US"/>
        </w:rPr>
        <w:t xml:space="preserve"> сходов граждан, на </w:t>
      </w:r>
      <w:r w:rsidR="006C17FA" w:rsidRPr="00872E6A">
        <w:rPr>
          <w:rFonts w:eastAsiaTheme="minorHAnsi"/>
          <w:sz w:val="32"/>
          <w:szCs w:val="32"/>
          <w:lang w:eastAsia="en-US"/>
        </w:rPr>
        <w:t>которых обсуждались</w:t>
      </w:r>
      <w:r w:rsidRPr="00872E6A">
        <w:rPr>
          <w:rFonts w:eastAsiaTheme="minorHAnsi"/>
          <w:sz w:val="32"/>
          <w:szCs w:val="32"/>
          <w:lang w:eastAsia="en-US"/>
        </w:rPr>
        <w:t xml:space="preserve"> вопросы водоснабжения, благоустройства, пожарной безопасности и самообложения. Проблемы, обсуждаемые на сходах, служат ориентиром для дальнейшей работы.</w:t>
      </w:r>
    </w:p>
    <w:p w:rsidR="00872E6A" w:rsidRPr="00872E6A" w:rsidRDefault="007A2F20" w:rsidP="00872E6A">
      <w:pPr>
        <w:spacing w:line="276" w:lineRule="auto"/>
        <w:jc w:val="right"/>
        <w:rPr>
          <w:rFonts w:eastAsiaTheme="minorHAnsi"/>
          <w:b/>
          <w:sz w:val="32"/>
          <w:szCs w:val="32"/>
          <w:lang w:eastAsia="en-US"/>
        </w:rPr>
      </w:pPr>
      <w:r>
        <w:rPr>
          <w:rFonts w:eastAsiaTheme="minorHAnsi"/>
          <w:b/>
          <w:sz w:val="32"/>
          <w:szCs w:val="32"/>
          <w:lang w:eastAsia="en-US"/>
        </w:rPr>
        <w:t>Слайд 8</w:t>
      </w:r>
    </w:p>
    <w:p w:rsidR="00872E6A" w:rsidRDefault="00872E6A" w:rsidP="00872E6A">
      <w:pPr>
        <w:spacing w:after="160" w:line="276" w:lineRule="auto"/>
        <w:ind w:firstLine="708"/>
        <w:jc w:val="both"/>
        <w:rPr>
          <w:rFonts w:asciiTheme="minorHAnsi" w:eastAsiaTheme="minorHAnsi" w:hAnsiTheme="minorHAnsi" w:cstheme="minorBidi"/>
          <w:sz w:val="22"/>
          <w:szCs w:val="22"/>
          <w:lang w:eastAsia="en-US"/>
        </w:rPr>
      </w:pPr>
      <w:r w:rsidRPr="00872E6A">
        <w:rPr>
          <w:rFonts w:eastAsiaTheme="minorHAnsi"/>
          <w:sz w:val="32"/>
          <w:szCs w:val="32"/>
          <w:lang w:eastAsia="en-US"/>
        </w:rPr>
        <w:t>Огромную помощь в реализации намеченных планов оказывают наши ветераны. Немалую лепту вносят ветераны по сбору гуманитарной помощи участникам СВО, благоустройству села, проведению праздников, патриотическому воспитанию молодежи. Ни одно значимое мероприятие не обходится без их участия. Они всегда впереди, их опыт и мудрость очень важны для нас!</w:t>
      </w:r>
      <w:r w:rsidRPr="00872E6A">
        <w:rPr>
          <w:rFonts w:asciiTheme="minorHAnsi" w:eastAsiaTheme="minorHAnsi" w:hAnsiTheme="minorHAnsi" w:cstheme="minorBidi"/>
          <w:sz w:val="22"/>
          <w:szCs w:val="22"/>
          <w:lang w:eastAsia="en-US"/>
        </w:rPr>
        <w:t xml:space="preserve"> </w:t>
      </w:r>
    </w:p>
    <w:p w:rsidR="00872E6A" w:rsidRPr="00872E6A" w:rsidRDefault="00872E6A" w:rsidP="00590475">
      <w:pPr>
        <w:spacing w:after="160" w:line="276" w:lineRule="auto"/>
        <w:ind w:firstLine="708"/>
        <w:jc w:val="right"/>
        <w:rPr>
          <w:rFonts w:asciiTheme="minorHAnsi" w:eastAsiaTheme="minorHAnsi" w:hAnsiTheme="minorHAnsi" w:cstheme="minorBidi"/>
          <w:sz w:val="22"/>
          <w:szCs w:val="22"/>
          <w:lang w:eastAsia="en-US"/>
        </w:rPr>
      </w:pPr>
      <w:r w:rsidRPr="00872E6A">
        <w:rPr>
          <w:rFonts w:eastAsiaTheme="minorHAnsi"/>
          <w:b/>
          <w:sz w:val="32"/>
          <w:szCs w:val="32"/>
          <w:lang w:eastAsia="en-US"/>
        </w:rPr>
        <w:t>Слайд</w:t>
      </w:r>
      <w:r w:rsidR="007A2F20">
        <w:rPr>
          <w:rFonts w:eastAsiaTheme="minorHAnsi"/>
          <w:b/>
          <w:sz w:val="32"/>
          <w:szCs w:val="32"/>
          <w:lang w:eastAsia="en-US"/>
        </w:rPr>
        <w:t xml:space="preserve"> 9, 10</w:t>
      </w:r>
    </w:p>
    <w:p w:rsidR="00872E6A" w:rsidRPr="00872E6A" w:rsidRDefault="00590475" w:rsidP="00872E6A">
      <w:pPr>
        <w:widowControl w:val="0"/>
        <w:autoSpaceDE w:val="0"/>
        <w:autoSpaceDN w:val="0"/>
        <w:adjustRightInd w:val="0"/>
        <w:spacing w:line="259" w:lineRule="auto"/>
        <w:jc w:val="both"/>
        <w:rPr>
          <w:rFonts w:eastAsiaTheme="minorHAnsi" w:cstheme="minorBidi"/>
          <w:sz w:val="32"/>
          <w:szCs w:val="32"/>
          <w:lang w:eastAsia="en-US"/>
        </w:rPr>
      </w:pPr>
      <w:r>
        <w:rPr>
          <w:rFonts w:eastAsiaTheme="minorHAnsi" w:cstheme="minorBidi"/>
          <w:sz w:val="32"/>
          <w:szCs w:val="32"/>
          <w:lang w:eastAsia="en-US"/>
        </w:rPr>
        <w:t xml:space="preserve">         </w:t>
      </w:r>
      <w:r w:rsidR="00872E6A" w:rsidRPr="00872E6A">
        <w:rPr>
          <w:rFonts w:eastAsiaTheme="minorHAnsi" w:cstheme="minorBidi"/>
          <w:sz w:val="32"/>
          <w:szCs w:val="32"/>
          <w:lang w:eastAsia="en-US"/>
        </w:rPr>
        <w:t>Бюджет – это основной показатель развития, поэтому главной целью бюджетной политики является обеспечение максимально эффективного использования финансовых ресурсов и повышения качества управления муниципальными финансами</w:t>
      </w:r>
      <w:r w:rsidR="0005347C">
        <w:rPr>
          <w:rFonts w:eastAsiaTheme="minorHAnsi" w:cstheme="minorBidi"/>
          <w:sz w:val="32"/>
          <w:szCs w:val="32"/>
          <w:lang w:eastAsia="en-US"/>
        </w:rPr>
        <w:t>.</w:t>
      </w:r>
    </w:p>
    <w:p w:rsidR="00872E6A" w:rsidRPr="00872E6A" w:rsidRDefault="00872E6A" w:rsidP="00872E6A">
      <w:pPr>
        <w:spacing w:after="160" w:line="259" w:lineRule="auto"/>
        <w:ind w:firstLine="708"/>
        <w:jc w:val="both"/>
        <w:rPr>
          <w:rFonts w:eastAsiaTheme="minorHAnsi"/>
          <w:bCs/>
          <w:caps/>
          <w:sz w:val="32"/>
          <w:szCs w:val="32"/>
          <w:lang w:eastAsia="en-US"/>
        </w:rPr>
      </w:pPr>
      <w:r w:rsidRPr="00872E6A">
        <w:rPr>
          <w:rFonts w:eastAsiaTheme="minorHAnsi"/>
          <w:bCs/>
          <w:sz w:val="32"/>
          <w:szCs w:val="32"/>
          <w:lang w:eastAsia="en-US"/>
        </w:rPr>
        <w:t>Анализ</w:t>
      </w:r>
      <w:r w:rsidR="00590475">
        <w:rPr>
          <w:rFonts w:eastAsiaTheme="minorHAnsi"/>
          <w:bCs/>
          <w:sz w:val="32"/>
          <w:szCs w:val="32"/>
          <w:lang w:eastAsia="en-US"/>
        </w:rPr>
        <w:t xml:space="preserve"> исполнения бюджета Большешурнякского</w:t>
      </w:r>
      <w:r w:rsidRPr="00872E6A">
        <w:rPr>
          <w:rFonts w:eastAsiaTheme="minorHAnsi"/>
          <w:bCs/>
          <w:sz w:val="32"/>
          <w:szCs w:val="32"/>
          <w:lang w:eastAsia="en-US"/>
        </w:rPr>
        <w:t xml:space="preserve"> сельского </w:t>
      </w:r>
      <w:r w:rsidR="00590475" w:rsidRPr="00872E6A">
        <w:rPr>
          <w:rFonts w:eastAsiaTheme="minorHAnsi"/>
          <w:bCs/>
          <w:sz w:val="32"/>
          <w:szCs w:val="32"/>
          <w:lang w:eastAsia="en-US"/>
        </w:rPr>
        <w:t>поселения представлен</w:t>
      </w:r>
      <w:r w:rsidRPr="00872E6A">
        <w:rPr>
          <w:rFonts w:eastAsiaTheme="minorHAnsi"/>
          <w:bCs/>
          <w:sz w:val="32"/>
          <w:szCs w:val="32"/>
          <w:lang w:eastAsia="en-US"/>
        </w:rPr>
        <w:t xml:space="preserve"> на слайде.</w:t>
      </w:r>
    </w:p>
    <w:p w:rsidR="00872E6A" w:rsidRPr="009B14C5" w:rsidRDefault="00872E6A" w:rsidP="00872E6A">
      <w:pPr>
        <w:spacing w:after="160" w:line="259" w:lineRule="auto"/>
        <w:jc w:val="both"/>
        <w:rPr>
          <w:rFonts w:eastAsiaTheme="minorHAnsi"/>
          <w:caps/>
          <w:sz w:val="32"/>
          <w:szCs w:val="32"/>
          <w:lang w:eastAsia="en-US"/>
        </w:rPr>
      </w:pPr>
      <w:r w:rsidRPr="00872E6A">
        <w:rPr>
          <w:rFonts w:eastAsiaTheme="minorHAnsi"/>
          <w:sz w:val="32"/>
          <w:szCs w:val="32"/>
          <w:lang w:eastAsia="en-US"/>
        </w:rPr>
        <w:t xml:space="preserve"> </w:t>
      </w:r>
      <w:r w:rsidRPr="00872E6A">
        <w:rPr>
          <w:rFonts w:eastAsiaTheme="minorHAnsi"/>
          <w:sz w:val="32"/>
          <w:szCs w:val="32"/>
          <w:lang w:eastAsia="en-US"/>
        </w:rPr>
        <w:tab/>
      </w:r>
      <w:r w:rsidRPr="009B14C5">
        <w:rPr>
          <w:rFonts w:eastAsiaTheme="minorHAnsi"/>
          <w:sz w:val="32"/>
          <w:szCs w:val="32"/>
          <w:lang w:eastAsia="en-US"/>
        </w:rPr>
        <w:t xml:space="preserve">За 2023 год в бюджет поселения поступило всего доходов в сумме          </w:t>
      </w:r>
      <w:r w:rsidR="00CD0751" w:rsidRPr="009B14C5">
        <w:rPr>
          <w:rFonts w:eastAsiaTheme="minorHAnsi"/>
          <w:sz w:val="32"/>
          <w:szCs w:val="32"/>
          <w:lang w:eastAsia="en-US"/>
        </w:rPr>
        <w:t>5 786,2</w:t>
      </w:r>
      <w:r w:rsidRPr="009B14C5">
        <w:rPr>
          <w:rFonts w:eastAsiaTheme="minorHAnsi"/>
          <w:sz w:val="32"/>
          <w:szCs w:val="32"/>
          <w:lang w:eastAsia="en-US"/>
        </w:rPr>
        <w:t xml:space="preserve"> тыс. рублей при плане </w:t>
      </w:r>
      <w:r w:rsidR="00CD0751" w:rsidRPr="009B14C5">
        <w:rPr>
          <w:rFonts w:eastAsiaTheme="minorHAnsi"/>
          <w:bCs/>
          <w:sz w:val="32"/>
          <w:lang w:eastAsia="en-US"/>
        </w:rPr>
        <w:t>4 805,5</w:t>
      </w:r>
      <w:r w:rsidRPr="009B14C5">
        <w:rPr>
          <w:rFonts w:eastAsiaTheme="minorHAnsi"/>
          <w:bCs/>
          <w:sz w:val="32"/>
          <w:lang w:eastAsia="en-US"/>
        </w:rPr>
        <w:t xml:space="preserve"> </w:t>
      </w:r>
      <w:r w:rsidRPr="009B14C5">
        <w:rPr>
          <w:rFonts w:eastAsiaTheme="minorHAnsi"/>
          <w:sz w:val="32"/>
          <w:lang w:eastAsia="en-US"/>
        </w:rPr>
        <w:t>тыс</w:t>
      </w:r>
      <w:r w:rsidR="00CD0751" w:rsidRPr="009B14C5">
        <w:rPr>
          <w:rFonts w:eastAsiaTheme="minorHAnsi"/>
          <w:sz w:val="32"/>
          <w:szCs w:val="32"/>
          <w:lang w:eastAsia="en-US"/>
        </w:rPr>
        <w:t>. рублей или 120</w:t>
      </w:r>
      <w:r w:rsidRPr="009B14C5">
        <w:rPr>
          <w:rFonts w:eastAsiaTheme="minorHAnsi"/>
          <w:sz w:val="32"/>
          <w:szCs w:val="32"/>
          <w:lang w:eastAsia="en-US"/>
        </w:rPr>
        <w:t xml:space="preserve"> % к плану.</w:t>
      </w:r>
    </w:p>
    <w:p w:rsidR="00590475" w:rsidRPr="00590475" w:rsidRDefault="00590475" w:rsidP="00590475">
      <w:pPr>
        <w:spacing w:after="160" w:line="259" w:lineRule="auto"/>
        <w:jc w:val="both"/>
        <w:rPr>
          <w:rFonts w:eastAsiaTheme="minorHAnsi"/>
          <w:sz w:val="32"/>
          <w:szCs w:val="32"/>
          <w:lang w:eastAsia="en-US"/>
        </w:rPr>
      </w:pPr>
      <w:r w:rsidRPr="009B14C5">
        <w:rPr>
          <w:rFonts w:eastAsiaTheme="minorHAnsi"/>
          <w:sz w:val="32"/>
          <w:szCs w:val="32"/>
          <w:lang w:eastAsia="en-US"/>
        </w:rPr>
        <w:t xml:space="preserve">По расходам бюджет поселения за 2023 год исполнен на </w:t>
      </w:r>
      <w:r w:rsidR="00CD0751" w:rsidRPr="009B14C5">
        <w:rPr>
          <w:rFonts w:eastAsiaTheme="minorHAnsi"/>
          <w:sz w:val="32"/>
          <w:szCs w:val="32"/>
          <w:lang w:eastAsia="en-US"/>
        </w:rPr>
        <w:t>4 915,4 тыс. рублей, что составило 98</w:t>
      </w:r>
      <w:r w:rsidRPr="009B14C5">
        <w:rPr>
          <w:rFonts w:eastAsiaTheme="minorHAnsi"/>
          <w:sz w:val="32"/>
          <w:szCs w:val="32"/>
          <w:lang w:eastAsia="en-US"/>
        </w:rPr>
        <w:t xml:space="preserve">  % к плану.</w:t>
      </w:r>
    </w:p>
    <w:p w:rsidR="00590475" w:rsidRDefault="00590475" w:rsidP="00DF5D4D">
      <w:pPr>
        <w:spacing w:line="276" w:lineRule="auto"/>
        <w:ind w:firstLine="708"/>
        <w:jc w:val="both"/>
        <w:rPr>
          <w:rFonts w:eastAsiaTheme="minorHAnsi"/>
          <w:sz w:val="32"/>
          <w:szCs w:val="32"/>
        </w:rPr>
      </w:pPr>
    </w:p>
    <w:p w:rsidR="00590475" w:rsidRDefault="00590475" w:rsidP="00DF5D4D">
      <w:pPr>
        <w:spacing w:line="276" w:lineRule="auto"/>
        <w:ind w:firstLine="708"/>
        <w:jc w:val="both"/>
        <w:rPr>
          <w:rFonts w:eastAsiaTheme="minorHAnsi"/>
          <w:sz w:val="32"/>
          <w:szCs w:val="32"/>
        </w:rPr>
      </w:pPr>
    </w:p>
    <w:p w:rsidR="00590475" w:rsidRDefault="00590475" w:rsidP="00DF5D4D">
      <w:pPr>
        <w:spacing w:line="276" w:lineRule="auto"/>
        <w:ind w:firstLine="708"/>
        <w:jc w:val="both"/>
        <w:rPr>
          <w:rFonts w:eastAsiaTheme="minorHAnsi"/>
          <w:sz w:val="32"/>
          <w:szCs w:val="32"/>
        </w:rPr>
      </w:pPr>
    </w:p>
    <w:p w:rsidR="00891794" w:rsidRPr="00891794" w:rsidRDefault="007A2F20" w:rsidP="00891794">
      <w:pPr>
        <w:tabs>
          <w:tab w:val="left" w:pos="0"/>
        </w:tabs>
        <w:spacing w:line="276" w:lineRule="auto"/>
        <w:jc w:val="right"/>
        <w:rPr>
          <w:rFonts w:eastAsia="Calibri"/>
          <w:bCs/>
          <w:sz w:val="32"/>
          <w:szCs w:val="32"/>
        </w:rPr>
      </w:pPr>
      <w:r>
        <w:rPr>
          <w:b/>
          <w:bCs/>
          <w:color w:val="000000"/>
          <w:sz w:val="32"/>
          <w:szCs w:val="32"/>
        </w:rPr>
        <w:lastRenderedPageBreak/>
        <w:t>Слайд 11</w:t>
      </w:r>
    </w:p>
    <w:p w:rsidR="00891794" w:rsidRPr="00891794" w:rsidRDefault="00D453B2" w:rsidP="00891794">
      <w:pPr>
        <w:tabs>
          <w:tab w:val="left" w:pos="0"/>
        </w:tabs>
        <w:spacing w:line="276" w:lineRule="auto"/>
        <w:jc w:val="both"/>
        <w:rPr>
          <w:sz w:val="32"/>
          <w:szCs w:val="32"/>
        </w:rPr>
      </w:pPr>
      <w:r>
        <w:rPr>
          <w:sz w:val="32"/>
          <w:szCs w:val="32"/>
        </w:rPr>
        <w:t xml:space="preserve">      </w:t>
      </w:r>
      <w:r w:rsidR="00891794" w:rsidRPr="00891794">
        <w:rPr>
          <w:sz w:val="32"/>
          <w:szCs w:val="32"/>
        </w:rPr>
        <w:t>На территории поселения функционируют организации и предприятия, которые являются нашими основными налогоплательщиками: ООО АФ «Вятские Зори»; ООО «Вятский Берег»; ОСПК «Родная Земля»; ИП Колчин.</w:t>
      </w:r>
    </w:p>
    <w:p w:rsidR="00891794" w:rsidRPr="00891794" w:rsidRDefault="007A2F20" w:rsidP="00891794">
      <w:pPr>
        <w:tabs>
          <w:tab w:val="left" w:pos="0"/>
        </w:tabs>
        <w:spacing w:line="276" w:lineRule="auto"/>
        <w:jc w:val="right"/>
        <w:rPr>
          <w:rFonts w:eastAsia="Calibri"/>
          <w:bCs/>
          <w:sz w:val="32"/>
          <w:szCs w:val="32"/>
        </w:rPr>
      </w:pPr>
      <w:r>
        <w:rPr>
          <w:b/>
          <w:bCs/>
          <w:color w:val="000000"/>
          <w:sz w:val="32"/>
          <w:szCs w:val="32"/>
        </w:rPr>
        <w:t>Слайд 12</w:t>
      </w:r>
    </w:p>
    <w:p w:rsidR="00891794" w:rsidRPr="00F95E84" w:rsidRDefault="00891794" w:rsidP="00891794">
      <w:pPr>
        <w:spacing w:line="276" w:lineRule="auto"/>
        <w:jc w:val="both"/>
        <w:rPr>
          <w:color w:val="000000"/>
          <w:sz w:val="32"/>
          <w:szCs w:val="32"/>
        </w:rPr>
      </w:pPr>
      <w:r w:rsidRPr="00891794">
        <w:rPr>
          <w:color w:val="000000"/>
          <w:sz w:val="32"/>
          <w:szCs w:val="32"/>
        </w:rPr>
        <w:t xml:space="preserve">         </w:t>
      </w:r>
      <w:r w:rsidRPr="00F95E84">
        <w:rPr>
          <w:color w:val="000000"/>
          <w:sz w:val="32"/>
          <w:szCs w:val="32"/>
        </w:rPr>
        <w:t xml:space="preserve">ООО Агрофирма «Вятские Зори» занимается, растениеводством, овощеводством. Посевная площадь </w:t>
      </w:r>
      <w:r w:rsidR="00D453B2" w:rsidRPr="00F95E84">
        <w:rPr>
          <w:sz w:val="32"/>
          <w:szCs w:val="32"/>
        </w:rPr>
        <w:t>1800</w:t>
      </w:r>
      <w:r w:rsidRPr="00F95E84">
        <w:rPr>
          <w:color w:val="000000"/>
          <w:sz w:val="32"/>
          <w:szCs w:val="32"/>
        </w:rPr>
        <w:t xml:space="preserve"> ГА. </w:t>
      </w:r>
    </w:p>
    <w:p w:rsidR="00891794" w:rsidRPr="00F95E84" w:rsidRDefault="00891794" w:rsidP="00891794">
      <w:pPr>
        <w:spacing w:line="276" w:lineRule="auto"/>
        <w:jc w:val="both"/>
        <w:rPr>
          <w:color w:val="000000"/>
          <w:sz w:val="32"/>
          <w:szCs w:val="32"/>
        </w:rPr>
      </w:pPr>
      <w:r w:rsidRPr="00F95E84">
        <w:rPr>
          <w:color w:val="000000"/>
          <w:sz w:val="32"/>
          <w:szCs w:val="32"/>
        </w:rPr>
        <w:t xml:space="preserve">В 2023 году посажено: </w:t>
      </w:r>
    </w:p>
    <w:p w:rsidR="00891794" w:rsidRPr="00F95E84" w:rsidRDefault="00360E00" w:rsidP="00891794">
      <w:pPr>
        <w:spacing w:line="276" w:lineRule="auto"/>
        <w:jc w:val="both"/>
        <w:rPr>
          <w:color w:val="000000"/>
          <w:sz w:val="32"/>
          <w:szCs w:val="32"/>
        </w:rPr>
      </w:pPr>
      <w:r w:rsidRPr="00F95E84">
        <w:rPr>
          <w:color w:val="000000"/>
          <w:sz w:val="32"/>
          <w:szCs w:val="32"/>
        </w:rPr>
        <w:t>- пшеница(яровая) 1074</w:t>
      </w:r>
      <w:r w:rsidR="00891794" w:rsidRPr="00F95E84">
        <w:rPr>
          <w:color w:val="000000"/>
          <w:sz w:val="32"/>
          <w:szCs w:val="32"/>
        </w:rPr>
        <w:t xml:space="preserve"> га (</w:t>
      </w:r>
      <w:r w:rsidR="00201AB3" w:rsidRPr="00F95E84">
        <w:rPr>
          <w:i/>
          <w:color w:val="000000"/>
          <w:sz w:val="32"/>
          <w:szCs w:val="32"/>
        </w:rPr>
        <w:t>4147 тн – 3</w:t>
      </w:r>
      <w:r w:rsidR="00891794" w:rsidRPr="00F95E84">
        <w:rPr>
          <w:i/>
          <w:color w:val="000000"/>
          <w:sz w:val="32"/>
          <w:szCs w:val="32"/>
        </w:rPr>
        <w:t>8цн/га</w:t>
      </w:r>
      <w:r w:rsidR="00891794" w:rsidRPr="00F95E84">
        <w:rPr>
          <w:color w:val="000000"/>
          <w:sz w:val="32"/>
          <w:szCs w:val="32"/>
        </w:rPr>
        <w:t>);</w:t>
      </w:r>
    </w:p>
    <w:p w:rsidR="00891794" w:rsidRPr="00F95E84" w:rsidRDefault="00891794" w:rsidP="00891794">
      <w:pPr>
        <w:spacing w:line="276" w:lineRule="auto"/>
        <w:jc w:val="both"/>
        <w:rPr>
          <w:color w:val="000000"/>
          <w:sz w:val="32"/>
          <w:szCs w:val="32"/>
        </w:rPr>
      </w:pPr>
      <w:r w:rsidRPr="00F95E84">
        <w:rPr>
          <w:color w:val="000000"/>
          <w:sz w:val="32"/>
          <w:szCs w:val="32"/>
        </w:rPr>
        <w:t>- тритикале (озимый) 250 га (</w:t>
      </w:r>
      <w:r w:rsidR="00201AB3" w:rsidRPr="00F95E84">
        <w:rPr>
          <w:i/>
          <w:color w:val="000000"/>
          <w:sz w:val="32"/>
          <w:szCs w:val="32"/>
        </w:rPr>
        <w:t>5098 тн – 20,3</w:t>
      </w:r>
      <w:r w:rsidRPr="00F95E84">
        <w:rPr>
          <w:i/>
          <w:color w:val="000000"/>
          <w:sz w:val="32"/>
          <w:szCs w:val="32"/>
        </w:rPr>
        <w:t xml:space="preserve"> цн/га</w:t>
      </w:r>
      <w:r w:rsidRPr="00F95E84">
        <w:rPr>
          <w:color w:val="000000"/>
          <w:sz w:val="32"/>
          <w:szCs w:val="32"/>
        </w:rPr>
        <w:t>);</w:t>
      </w:r>
    </w:p>
    <w:p w:rsidR="00891794" w:rsidRPr="00F95E84" w:rsidRDefault="00662863" w:rsidP="00891794">
      <w:pPr>
        <w:spacing w:line="276" w:lineRule="auto"/>
        <w:jc w:val="both"/>
        <w:rPr>
          <w:color w:val="000000"/>
          <w:sz w:val="32"/>
          <w:szCs w:val="32"/>
        </w:rPr>
      </w:pPr>
      <w:r w:rsidRPr="00F95E84">
        <w:rPr>
          <w:color w:val="000000"/>
          <w:sz w:val="32"/>
          <w:szCs w:val="32"/>
        </w:rPr>
        <w:t>- капуста 47,5</w:t>
      </w:r>
      <w:r w:rsidR="00891794" w:rsidRPr="00F95E84">
        <w:rPr>
          <w:color w:val="000000"/>
          <w:sz w:val="32"/>
          <w:szCs w:val="32"/>
        </w:rPr>
        <w:t xml:space="preserve"> га (</w:t>
      </w:r>
      <w:r w:rsidRPr="00F95E84">
        <w:rPr>
          <w:i/>
          <w:color w:val="000000"/>
          <w:sz w:val="32"/>
          <w:szCs w:val="32"/>
        </w:rPr>
        <w:t>1456</w:t>
      </w:r>
      <w:r w:rsidR="00891794" w:rsidRPr="00F95E84">
        <w:rPr>
          <w:i/>
          <w:color w:val="000000"/>
          <w:sz w:val="32"/>
          <w:szCs w:val="32"/>
        </w:rPr>
        <w:t xml:space="preserve"> тн – 292 цн/га</w:t>
      </w:r>
      <w:r w:rsidR="00891794" w:rsidRPr="00F95E84">
        <w:rPr>
          <w:color w:val="000000"/>
          <w:sz w:val="32"/>
          <w:szCs w:val="32"/>
        </w:rPr>
        <w:t>);</w:t>
      </w:r>
    </w:p>
    <w:p w:rsidR="00891794" w:rsidRPr="00F95E84" w:rsidRDefault="00662863" w:rsidP="00891794">
      <w:pPr>
        <w:spacing w:line="276" w:lineRule="auto"/>
        <w:jc w:val="both"/>
        <w:rPr>
          <w:color w:val="000000"/>
          <w:sz w:val="32"/>
          <w:szCs w:val="32"/>
        </w:rPr>
      </w:pPr>
      <w:r w:rsidRPr="00F95E84">
        <w:rPr>
          <w:color w:val="000000"/>
          <w:sz w:val="32"/>
          <w:szCs w:val="32"/>
        </w:rPr>
        <w:t>- морковь 5</w:t>
      </w:r>
      <w:r w:rsidR="00360E00" w:rsidRPr="00F95E84">
        <w:rPr>
          <w:color w:val="000000"/>
          <w:sz w:val="32"/>
          <w:szCs w:val="32"/>
        </w:rPr>
        <w:t>0</w:t>
      </w:r>
      <w:r w:rsidR="00891794" w:rsidRPr="00F95E84">
        <w:rPr>
          <w:color w:val="000000"/>
          <w:sz w:val="32"/>
          <w:szCs w:val="32"/>
        </w:rPr>
        <w:t xml:space="preserve"> га (</w:t>
      </w:r>
      <w:r w:rsidRPr="00F95E84">
        <w:rPr>
          <w:i/>
          <w:color w:val="000000"/>
          <w:sz w:val="32"/>
          <w:szCs w:val="32"/>
        </w:rPr>
        <w:t>1375</w:t>
      </w:r>
      <w:r w:rsidR="00891794" w:rsidRPr="00F95E84">
        <w:rPr>
          <w:i/>
          <w:color w:val="000000"/>
          <w:sz w:val="32"/>
          <w:szCs w:val="32"/>
        </w:rPr>
        <w:t xml:space="preserve"> тн – 232 цн/га</w:t>
      </w:r>
      <w:r w:rsidR="00891794" w:rsidRPr="00F95E84">
        <w:rPr>
          <w:color w:val="000000"/>
          <w:sz w:val="32"/>
          <w:szCs w:val="32"/>
        </w:rPr>
        <w:t>);</w:t>
      </w:r>
    </w:p>
    <w:p w:rsidR="00891794" w:rsidRPr="00F95E84" w:rsidRDefault="00662863" w:rsidP="00891794">
      <w:pPr>
        <w:spacing w:line="276" w:lineRule="auto"/>
        <w:jc w:val="both"/>
        <w:rPr>
          <w:color w:val="000000"/>
          <w:sz w:val="32"/>
          <w:szCs w:val="32"/>
        </w:rPr>
      </w:pPr>
      <w:r w:rsidRPr="00F95E84">
        <w:rPr>
          <w:color w:val="000000"/>
          <w:sz w:val="32"/>
          <w:szCs w:val="32"/>
        </w:rPr>
        <w:t>- тыква 12,5</w:t>
      </w:r>
      <w:r w:rsidR="00891794" w:rsidRPr="00F95E84">
        <w:rPr>
          <w:color w:val="000000"/>
          <w:sz w:val="32"/>
          <w:szCs w:val="32"/>
        </w:rPr>
        <w:t xml:space="preserve"> га (</w:t>
      </w:r>
      <w:r w:rsidR="00891794" w:rsidRPr="00F95E84">
        <w:rPr>
          <w:i/>
          <w:color w:val="000000"/>
          <w:sz w:val="32"/>
          <w:szCs w:val="32"/>
        </w:rPr>
        <w:t>25</w:t>
      </w:r>
      <w:r w:rsidRPr="00F95E84">
        <w:rPr>
          <w:i/>
          <w:color w:val="000000"/>
          <w:sz w:val="32"/>
          <w:szCs w:val="32"/>
        </w:rPr>
        <w:t>0</w:t>
      </w:r>
      <w:r w:rsidR="00891794" w:rsidRPr="00F95E84">
        <w:rPr>
          <w:i/>
          <w:color w:val="000000"/>
          <w:sz w:val="32"/>
          <w:szCs w:val="32"/>
        </w:rPr>
        <w:t xml:space="preserve"> тн – 50 цн/га</w:t>
      </w:r>
      <w:r w:rsidR="00891794" w:rsidRPr="00F95E84">
        <w:rPr>
          <w:color w:val="000000"/>
          <w:sz w:val="32"/>
          <w:szCs w:val="32"/>
        </w:rPr>
        <w:t>);</w:t>
      </w:r>
    </w:p>
    <w:p w:rsidR="00891794" w:rsidRPr="00F95E84" w:rsidRDefault="00662863" w:rsidP="00891794">
      <w:pPr>
        <w:spacing w:line="276" w:lineRule="auto"/>
        <w:jc w:val="both"/>
        <w:rPr>
          <w:color w:val="000000"/>
          <w:sz w:val="32"/>
          <w:szCs w:val="32"/>
        </w:rPr>
      </w:pPr>
      <w:r w:rsidRPr="00F95E84">
        <w:rPr>
          <w:color w:val="000000"/>
          <w:sz w:val="32"/>
          <w:szCs w:val="32"/>
        </w:rPr>
        <w:t>- свекла 4</w:t>
      </w:r>
      <w:r w:rsidR="00360E00" w:rsidRPr="00F95E84">
        <w:rPr>
          <w:color w:val="000000"/>
          <w:sz w:val="32"/>
          <w:szCs w:val="32"/>
        </w:rPr>
        <w:t>0</w:t>
      </w:r>
      <w:r w:rsidR="00891794" w:rsidRPr="00F95E84">
        <w:rPr>
          <w:color w:val="000000"/>
          <w:sz w:val="32"/>
          <w:szCs w:val="32"/>
        </w:rPr>
        <w:t xml:space="preserve"> га (</w:t>
      </w:r>
      <w:r w:rsidRPr="00F95E84">
        <w:rPr>
          <w:i/>
          <w:color w:val="000000"/>
          <w:sz w:val="32"/>
          <w:szCs w:val="32"/>
        </w:rPr>
        <w:t>108</w:t>
      </w:r>
      <w:r w:rsidR="00891794" w:rsidRPr="00F95E84">
        <w:rPr>
          <w:i/>
          <w:color w:val="000000"/>
          <w:sz w:val="32"/>
          <w:szCs w:val="32"/>
        </w:rPr>
        <w:t>0 тн – 231 цн/га</w:t>
      </w:r>
      <w:r w:rsidR="00891794" w:rsidRPr="00F95E84">
        <w:rPr>
          <w:color w:val="000000"/>
          <w:sz w:val="32"/>
          <w:szCs w:val="32"/>
        </w:rPr>
        <w:t xml:space="preserve">) </w:t>
      </w:r>
    </w:p>
    <w:p w:rsidR="00891794" w:rsidRPr="000B491B" w:rsidRDefault="00360E00" w:rsidP="00891794">
      <w:pPr>
        <w:spacing w:line="276" w:lineRule="auto"/>
        <w:jc w:val="both"/>
        <w:rPr>
          <w:color w:val="000000"/>
          <w:sz w:val="32"/>
          <w:szCs w:val="32"/>
          <w:highlight w:val="yellow"/>
        </w:rPr>
      </w:pPr>
      <w:r w:rsidRPr="00F95E84">
        <w:rPr>
          <w:color w:val="000000"/>
          <w:sz w:val="32"/>
          <w:szCs w:val="32"/>
        </w:rPr>
        <w:t>- картофель 250</w:t>
      </w:r>
      <w:r w:rsidR="00891794" w:rsidRPr="00F95E84">
        <w:rPr>
          <w:color w:val="000000"/>
          <w:sz w:val="32"/>
          <w:szCs w:val="32"/>
        </w:rPr>
        <w:t xml:space="preserve"> га (</w:t>
      </w:r>
      <w:r w:rsidR="00201AB3" w:rsidRPr="00F95E84">
        <w:rPr>
          <w:i/>
          <w:color w:val="000000"/>
          <w:sz w:val="32"/>
          <w:szCs w:val="32"/>
        </w:rPr>
        <w:t>8504 тн – 340</w:t>
      </w:r>
      <w:r w:rsidR="00891794" w:rsidRPr="00F95E84">
        <w:rPr>
          <w:i/>
          <w:color w:val="000000"/>
          <w:sz w:val="32"/>
          <w:szCs w:val="32"/>
        </w:rPr>
        <w:t xml:space="preserve"> цн/га</w:t>
      </w:r>
      <w:r w:rsidR="00891794" w:rsidRPr="00F95E84">
        <w:rPr>
          <w:color w:val="000000"/>
          <w:sz w:val="32"/>
          <w:szCs w:val="32"/>
        </w:rPr>
        <w:t>)</w:t>
      </w:r>
      <w:r w:rsidR="00891794" w:rsidRPr="000B491B">
        <w:rPr>
          <w:color w:val="000000"/>
          <w:sz w:val="32"/>
          <w:szCs w:val="32"/>
          <w:highlight w:val="yellow"/>
        </w:rPr>
        <w:t xml:space="preserve"> </w:t>
      </w:r>
    </w:p>
    <w:p w:rsidR="00360E00" w:rsidRPr="000B491B" w:rsidRDefault="00360E00" w:rsidP="007A2F20">
      <w:pPr>
        <w:spacing w:line="276" w:lineRule="auto"/>
        <w:rPr>
          <w:b/>
          <w:bCs/>
          <w:color w:val="000000"/>
          <w:highlight w:val="yellow"/>
        </w:rPr>
      </w:pPr>
    </w:p>
    <w:p w:rsidR="00891794" w:rsidRPr="009B14C5" w:rsidRDefault="00891794" w:rsidP="00891794">
      <w:pPr>
        <w:spacing w:line="276" w:lineRule="auto"/>
        <w:jc w:val="center"/>
        <w:rPr>
          <w:b/>
          <w:bCs/>
          <w:color w:val="000000"/>
        </w:rPr>
      </w:pPr>
      <w:r w:rsidRPr="009B14C5">
        <w:rPr>
          <w:b/>
          <w:bCs/>
          <w:color w:val="000000"/>
        </w:rPr>
        <w:t>Средняя урожайность сельскохозяйственных культур за 2023 год</w:t>
      </w:r>
    </w:p>
    <w:tbl>
      <w:tblPr>
        <w:tblpPr w:leftFromText="180" w:rightFromText="180" w:vertAnchor="text" w:horzAnchor="margin" w:tblpY="328"/>
        <w:tblW w:w="9722" w:type="dxa"/>
        <w:tblLayout w:type="fixed"/>
        <w:tblLook w:val="04A0" w:firstRow="1" w:lastRow="0" w:firstColumn="1" w:lastColumn="0" w:noHBand="0" w:noVBand="1"/>
      </w:tblPr>
      <w:tblGrid>
        <w:gridCol w:w="1559"/>
        <w:gridCol w:w="1148"/>
        <w:gridCol w:w="1148"/>
        <w:gridCol w:w="1020"/>
        <w:gridCol w:w="1148"/>
        <w:gridCol w:w="1147"/>
        <w:gridCol w:w="1148"/>
        <w:gridCol w:w="1404"/>
      </w:tblGrid>
      <w:tr w:rsidR="00891794" w:rsidRPr="009B14C5" w:rsidTr="00943F8E">
        <w:trPr>
          <w:trHeight w:val="354"/>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наименование хозяйства</w:t>
            </w:r>
          </w:p>
        </w:tc>
        <w:tc>
          <w:tcPr>
            <w:tcW w:w="3316" w:type="dxa"/>
            <w:gridSpan w:val="3"/>
            <w:tcBorders>
              <w:top w:val="single" w:sz="4" w:space="0" w:color="auto"/>
              <w:left w:val="nil"/>
              <w:bottom w:val="single" w:sz="4" w:space="0" w:color="auto"/>
              <w:right w:val="single" w:sz="4" w:space="0" w:color="auto"/>
            </w:tcBorders>
            <w:shd w:val="clear" w:color="auto" w:fill="auto"/>
            <w:vAlign w:val="center"/>
            <w:hideMark/>
          </w:tcPr>
          <w:p w:rsidR="00891794" w:rsidRPr="009B14C5" w:rsidRDefault="00F95E84" w:rsidP="00891794">
            <w:pPr>
              <w:jc w:val="center"/>
            </w:pPr>
            <w:r w:rsidRPr="009B14C5">
              <w:t>2022</w:t>
            </w:r>
            <w:r w:rsidR="00891794" w:rsidRPr="009B14C5">
              <w:t xml:space="preserve"> г.</w:t>
            </w:r>
          </w:p>
        </w:tc>
        <w:tc>
          <w:tcPr>
            <w:tcW w:w="3443" w:type="dxa"/>
            <w:gridSpan w:val="3"/>
            <w:tcBorders>
              <w:top w:val="single" w:sz="4" w:space="0" w:color="auto"/>
              <w:left w:val="nil"/>
              <w:bottom w:val="single" w:sz="4" w:space="0" w:color="auto"/>
              <w:right w:val="single" w:sz="4" w:space="0" w:color="auto"/>
            </w:tcBorders>
            <w:shd w:val="clear" w:color="auto" w:fill="auto"/>
            <w:vAlign w:val="center"/>
            <w:hideMark/>
          </w:tcPr>
          <w:p w:rsidR="00891794" w:rsidRPr="009B14C5" w:rsidRDefault="00F95E84" w:rsidP="00891794">
            <w:pPr>
              <w:jc w:val="center"/>
            </w:pPr>
            <w:r w:rsidRPr="009B14C5">
              <w:t>2023</w:t>
            </w:r>
            <w:r w:rsidR="00891794" w:rsidRPr="009B14C5">
              <w:t xml:space="preserve"> 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794" w:rsidRPr="009B14C5" w:rsidRDefault="00F95E84" w:rsidP="00891794">
            <w:pPr>
              <w:jc w:val="center"/>
            </w:pPr>
            <w:r w:rsidRPr="009B14C5">
              <w:t xml:space="preserve">    +, - к 2022</w:t>
            </w:r>
            <w:r w:rsidR="00891794" w:rsidRPr="009B14C5">
              <w:t xml:space="preserve"> г., урожайность, ц/га</w:t>
            </w:r>
          </w:p>
        </w:tc>
      </w:tr>
      <w:tr w:rsidR="00891794" w:rsidRPr="009B14C5" w:rsidTr="00943F8E">
        <w:trPr>
          <w:trHeight w:val="1418"/>
        </w:trPr>
        <w:tc>
          <w:tcPr>
            <w:tcW w:w="1559" w:type="dxa"/>
            <w:vMerge/>
            <w:tcBorders>
              <w:top w:val="nil"/>
              <w:left w:val="single" w:sz="4" w:space="0" w:color="auto"/>
              <w:bottom w:val="single" w:sz="4" w:space="0" w:color="auto"/>
              <w:right w:val="single" w:sz="4" w:space="0" w:color="auto"/>
            </w:tcBorders>
            <w:vAlign w:val="center"/>
            <w:hideMark/>
          </w:tcPr>
          <w:p w:rsidR="00891794" w:rsidRPr="009B14C5" w:rsidRDefault="00891794" w:rsidP="00891794"/>
        </w:tc>
        <w:tc>
          <w:tcPr>
            <w:tcW w:w="1148" w:type="dxa"/>
            <w:tcBorders>
              <w:top w:val="nil"/>
              <w:left w:val="nil"/>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площадь посева, га</w:t>
            </w:r>
          </w:p>
        </w:tc>
        <w:tc>
          <w:tcPr>
            <w:tcW w:w="1148" w:type="dxa"/>
            <w:tcBorders>
              <w:top w:val="nil"/>
              <w:left w:val="nil"/>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валовый сбор, тн</w:t>
            </w:r>
          </w:p>
        </w:tc>
        <w:tc>
          <w:tcPr>
            <w:tcW w:w="1020" w:type="dxa"/>
            <w:tcBorders>
              <w:top w:val="nil"/>
              <w:left w:val="nil"/>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урожайность,ц/га</w:t>
            </w:r>
          </w:p>
        </w:tc>
        <w:tc>
          <w:tcPr>
            <w:tcW w:w="1148" w:type="dxa"/>
            <w:tcBorders>
              <w:top w:val="nil"/>
              <w:left w:val="nil"/>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площадь посева, га</w:t>
            </w:r>
          </w:p>
        </w:tc>
        <w:tc>
          <w:tcPr>
            <w:tcW w:w="1147" w:type="dxa"/>
            <w:tcBorders>
              <w:top w:val="nil"/>
              <w:left w:val="nil"/>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валовый сбор, тн</w:t>
            </w:r>
          </w:p>
        </w:tc>
        <w:tc>
          <w:tcPr>
            <w:tcW w:w="1148" w:type="dxa"/>
            <w:tcBorders>
              <w:top w:val="nil"/>
              <w:left w:val="nil"/>
              <w:bottom w:val="single" w:sz="4" w:space="0" w:color="auto"/>
              <w:right w:val="single" w:sz="4" w:space="0" w:color="auto"/>
            </w:tcBorders>
            <w:shd w:val="clear" w:color="auto" w:fill="auto"/>
            <w:vAlign w:val="center"/>
            <w:hideMark/>
          </w:tcPr>
          <w:p w:rsidR="00891794" w:rsidRPr="009B14C5" w:rsidRDefault="00891794" w:rsidP="00891794">
            <w:pPr>
              <w:jc w:val="center"/>
            </w:pPr>
            <w:r w:rsidRPr="009B14C5">
              <w:t>урожайность,ц/га</w:t>
            </w:r>
          </w:p>
        </w:tc>
        <w:tc>
          <w:tcPr>
            <w:tcW w:w="1404" w:type="dxa"/>
            <w:vMerge/>
            <w:tcBorders>
              <w:top w:val="nil"/>
              <w:left w:val="single" w:sz="4" w:space="0" w:color="auto"/>
              <w:bottom w:val="single" w:sz="4" w:space="0" w:color="auto"/>
              <w:right w:val="single" w:sz="4" w:space="0" w:color="auto"/>
            </w:tcBorders>
            <w:vAlign w:val="center"/>
            <w:hideMark/>
          </w:tcPr>
          <w:p w:rsidR="00891794" w:rsidRPr="009B14C5" w:rsidRDefault="00891794" w:rsidP="00891794"/>
        </w:tc>
      </w:tr>
      <w:tr w:rsidR="00891794" w:rsidRPr="009B14C5" w:rsidTr="00943F8E">
        <w:trPr>
          <w:trHeight w:val="354"/>
        </w:trPr>
        <w:tc>
          <w:tcPr>
            <w:tcW w:w="972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91794" w:rsidRPr="009B14C5" w:rsidRDefault="00891794" w:rsidP="00891794">
            <w:pPr>
              <w:jc w:val="center"/>
            </w:pPr>
            <w:r w:rsidRPr="009B14C5">
              <w:t>ООО "АФ Вятские зори"</w:t>
            </w:r>
          </w:p>
        </w:tc>
      </w:tr>
      <w:tr w:rsidR="00F95E84" w:rsidRPr="009B14C5" w:rsidTr="00943F8E">
        <w:trPr>
          <w:trHeight w:val="354"/>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F95E84" w:rsidRPr="009B14C5" w:rsidRDefault="00F95E84" w:rsidP="00F95E84">
            <w:pPr>
              <w:jc w:val="center"/>
            </w:pPr>
            <w:r w:rsidRPr="009B14C5">
              <w:t>Зерновые</w:t>
            </w:r>
          </w:p>
        </w:tc>
        <w:tc>
          <w:tcPr>
            <w:tcW w:w="1148" w:type="dxa"/>
            <w:tcBorders>
              <w:top w:val="nil"/>
              <w:left w:val="nil"/>
              <w:bottom w:val="single" w:sz="4" w:space="0" w:color="auto"/>
              <w:right w:val="single" w:sz="4" w:space="0" w:color="auto"/>
            </w:tcBorders>
            <w:shd w:val="clear" w:color="auto" w:fill="auto"/>
            <w:vAlign w:val="center"/>
            <w:hideMark/>
          </w:tcPr>
          <w:p w:rsidR="00F95E84" w:rsidRPr="009B14C5" w:rsidRDefault="00F95E84" w:rsidP="00F95E84">
            <w:pPr>
              <w:jc w:val="center"/>
            </w:pPr>
            <w:r w:rsidRPr="009B14C5">
              <w:t>1532</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4122</w:t>
            </w:r>
          </w:p>
        </w:tc>
        <w:tc>
          <w:tcPr>
            <w:tcW w:w="1020"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26,9</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1324</w:t>
            </w:r>
          </w:p>
        </w:tc>
        <w:tc>
          <w:tcPr>
            <w:tcW w:w="1147"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4740</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35,8</w:t>
            </w:r>
          </w:p>
        </w:tc>
        <w:tc>
          <w:tcPr>
            <w:tcW w:w="1404"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+8,9</w:t>
            </w:r>
          </w:p>
        </w:tc>
      </w:tr>
      <w:tr w:rsidR="00F95E84" w:rsidRPr="009B14C5" w:rsidTr="00943F8E">
        <w:trPr>
          <w:trHeight w:val="354"/>
        </w:trPr>
        <w:tc>
          <w:tcPr>
            <w:tcW w:w="1559" w:type="dxa"/>
            <w:tcBorders>
              <w:top w:val="nil"/>
              <w:left w:val="single" w:sz="4" w:space="0" w:color="auto"/>
              <w:bottom w:val="single" w:sz="4" w:space="0" w:color="auto"/>
              <w:right w:val="single" w:sz="4" w:space="0" w:color="auto"/>
            </w:tcBorders>
            <w:shd w:val="clear" w:color="auto" w:fill="auto"/>
            <w:vAlign w:val="center"/>
          </w:tcPr>
          <w:p w:rsidR="00F95E84" w:rsidRPr="009B14C5" w:rsidRDefault="00F95E84" w:rsidP="00F95E84">
            <w:pPr>
              <w:jc w:val="center"/>
            </w:pPr>
            <w:r w:rsidRPr="009B14C5">
              <w:t>Овощные культуры</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548</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13592</w:t>
            </w:r>
          </w:p>
        </w:tc>
        <w:tc>
          <w:tcPr>
            <w:tcW w:w="1020"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248</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150</w:t>
            </w:r>
          </w:p>
        </w:tc>
        <w:tc>
          <w:tcPr>
            <w:tcW w:w="1147"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4155</w:t>
            </w:r>
          </w:p>
        </w:tc>
        <w:tc>
          <w:tcPr>
            <w:tcW w:w="1148"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277</w:t>
            </w:r>
          </w:p>
        </w:tc>
        <w:tc>
          <w:tcPr>
            <w:tcW w:w="1404" w:type="dxa"/>
            <w:tcBorders>
              <w:top w:val="nil"/>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+29</w:t>
            </w:r>
          </w:p>
        </w:tc>
      </w:tr>
      <w:tr w:rsidR="00F95E84" w:rsidRPr="00891794" w:rsidTr="00943F8E">
        <w:trPr>
          <w:trHeight w:val="354"/>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5E84" w:rsidRPr="009B14C5" w:rsidRDefault="00F95E84" w:rsidP="00F95E84">
            <w:pPr>
              <w:jc w:val="center"/>
            </w:pPr>
            <w:r w:rsidRPr="009B14C5">
              <w:t>Картофель</w:t>
            </w:r>
          </w:p>
        </w:tc>
        <w:tc>
          <w:tcPr>
            <w:tcW w:w="1148" w:type="dxa"/>
            <w:tcBorders>
              <w:top w:val="single" w:sz="4" w:space="0" w:color="auto"/>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332</w:t>
            </w:r>
          </w:p>
        </w:tc>
        <w:tc>
          <w:tcPr>
            <w:tcW w:w="1148" w:type="dxa"/>
            <w:tcBorders>
              <w:top w:val="single" w:sz="4" w:space="0" w:color="auto"/>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9907</w:t>
            </w:r>
          </w:p>
        </w:tc>
        <w:tc>
          <w:tcPr>
            <w:tcW w:w="1020" w:type="dxa"/>
            <w:tcBorders>
              <w:top w:val="single" w:sz="4" w:space="0" w:color="auto"/>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298</w:t>
            </w:r>
          </w:p>
        </w:tc>
        <w:tc>
          <w:tcPr>
            <w:tcW w:w="1148" w:type="dxa"/>
            <w:tcBorders>
              <w:top w:val="single" w:sz="4" w:space="0" w:color="auto"/>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250</w:t>
            </w:r>
          </w:p>
        </w:tc>
        <w:tc>
          <w:tcPr>
            <w:tcW w:w="1147" w:type="dxa"/>
            <w:tcBorders>
              <w:top w:val="single" w:sz="4" w:space="0" w:color="auto"/>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8500</w:t>
            </w:r>
          </w:p>
        </w:tc>
        <w:tc>
          <w:tcPr>
            <w:tcW w:w="1148" w:type="dxa"/>
            <w:tcBorders>
              <w:top w:val="single" w:sz="4" w:space="0" w:color="auto"/>
              <w:left w:val="nil"/>
              <w:bottom w:val="single" w:sz="4" w:space="0" w:color="auto"/>
              <w:right w:val="single" w:sz="4" w:space="0" w:color="auto"/>
            </w:tcBorders>
            <w:shd w:val="clear" w:color="auto" w:fill="auto"/>
            <w:vAlign w:val="center"/>
          </w:tcPr>
          <w:p w:rsidR="00F95E84" w:rsidRPr="009B14C5" w:rsidRDefault="00F95E84" w:rsidP="00F95E84">
            <w:pPr>
              <w:jc w:val="center"/>
            </w:pPr>
            <w:r w:rsidRPr="009B14C5">
              <w:t>340</w:t>
            </w:r>
          </w:p>
        </w:tc>
        <w:tc>
          <w:tcPr>
            <w:tcW w:w="1404" w:type="dxa"/>
            <w:tcBorders>
              <w:top w:val="single" w:sz="4" w:space="0" w:color="auto"/>
              <w:left w:val="nil"/>
              <w:bottom w:val="single" w:sz="4" w:space="0" w:color="auto"/>
              <w:right w:val="single" w:sz="4" w:space="0" w:color="auto"/>
            </w:tcBorders>
            <w:shd w:val="clear" w:color="auto" w:fill="auto"/>
            <w:vAlign w:val="center"/>
          </w:tcPr>
          <w:p w:rsidR="00F95E84" w:rsidRPr="00891794" w:rsidRDefault="00F95E84" w:rsidP="00F95E84">
            <w:pPr>
              <w:jc w:val="center"/>
            </w:pPr>
            <w:r w:rsidRPr="009B14C5">
              <w:t>+42</w:t>
            </w:r>
          </w:p>
        </w:tc>
      </w:tr>
    </w:tbl>
    <w:p w:rsidR="00891794" w:rsidRPr="00891794" w:rsidRDefault="00891794" w:rsidP="00891794">
      <w:pPr>
        <w:spacing w:line="276" w:lineRule="auto"/>
        <w:jc w:val="both"/>
        <w:rPr>
          <w:sz w:val="32"/>
          <w:szCs w:val="32"/>
        </w:rPr>
      </w:pPr>
    </w:p>
    <w:p w:rsidR="00891794" w:rsidRPr="00891794" w:rsidRDefault="00891794" w:rsidP="00891794">
      <w:pPr>
        <w:spacing w:line="276" w:lineRule="auto"/>
        <w:jc w:val="right"/>
        <w:rPr>
          <w:b/>
          <w:sz w:val="32"/>
          <w:szCs w:val="32"/>
        </w:rPr>
      </w:pPr>
      <w:r w:rsidRPr="00891794">
        <w:rPr>
          <w:sz w:val="32"/>
          <w:szCs w:val="32"/>
        </w:rPr>
        <w:t xml:space="preserve">    </w:t>
      </w:r>
      <w:r w:rsidR="007A2F20">
        <w:rPr>
          <w:b/>
          <w:sz w:val="32"/>
          <w:szCs w:val="32"/>
        </w:rPr>
        <w:t>Слайд 13</w:t>
      </w:r>
    </w:p>
    <w:p w:rsidR="00891794" w:rsidRPr="00891794" w:rsidRDefault="00891794" w:rsidP="00891794">
      <w:pPr>
        <w:spacing w:line="276" w:lineRule="auto"/>
        <w:jc w:val="both"/>
        <w:rPr>
          <w:sz w:val="32"/>
          <w:szCs w:val="32"/>
        </w:rPr>
      </w:pPr>
      <w:r w:rsidRPr="00891794">
        <w:rPr>
          <w:sz w:val="32"/>
          <w:szCs w:val="32"/>
        </w:rPr>
        <w:t xml:space="preserve">        На территории ООО «Вятский Берег» расположена база отдыха. Основной вид деятельности охотхозяйство, база отдыха, животноводство. На терр</w:t>
      </w:r>
      <w:r w:rsidR="00E569E3">
        <w:rPr>
          <w:sz w:val="32"/>
          <w:szCs w:val="32"/>
        </w:rPr>
        <w:t>итории хозяйства имеются более 6</w:t>
      </w:r>
      <w:r w:rsidRPr="00891794">
        <w:rPr>
          <w:sz w:val="32"/>
          <w:szCs w:val="32"/>
        </w:rPr>
        <w:t xml:space="preserve">00 голов благородного и пятнистого оленя. </w:t>
      </w:r>
    </w:p>
    <w:p w:rsidR="00891794" w:rsidRDefault="007A2F20" w:rsidP="00891794">
      <w:pPr>
        <w:spacing w:line="276" w:lineRule="auto"/>
        <w:jc w:val="right"/>
        <w:rPr>
          <w:sz w:val="32"/>
          <w:szCs w:val="32"/>
        </w:rPr>
      </w:pPr>
      <w:r>
        <w:rPr>
          <w:b/>
          <w:sz w:val="32"/>
          <w:szCs w:val="32"/>
        </w:rPr>
        <w:t>Слайд 14</w:t>
      </w:r>
    </w:p>
    <w:p w:rsidR="00891794" w:rsidRPr="006937AA" w:rsidRDefault="00891794" w:rsidP="00891794">
      <w:pPr>
        <w:spacing w:line="276" w:lineRule="auto"/>
        <w:jc w:val="both"/>
        <w:rPr>
          <w:sz w:val="32"/>
          <w:szCs w:val="32"/>
        </w:rPr>
      </w:pPr>
      <w:r>
        <w:rPr>
          <w:sz w:val="32"/>
          <w:szCs w:val="32"/>
        </w:rPr>
        <w:t xml:space="preserve">      Обслуживающий сельскохозяйственный потребительский кооператив «НП - Родная Земля» был создан в 2010 году. В </w:t>
      </w:r>
      <w:r>
        <w:rPr>
          <w:sz w:val="32"/>
          <w:szCs w:val="32"/>
        </w:rPr>
        <w:lastRenderedPageBreak/>
        <w:t xml:space="preserve">собственности имеется 343 га земли. На сегодняшний день в кооперативе 15 постоянно действующих членов. Основной вид деятельности – пчеловодство. На сегодня имеется около 160 пчелосемей. </w:t>
      </w:r>
    </w:p>
    <w:p w:rsidR="00891794" w:rsidRDefault="007A2F20" w:rsidP="00891794">
      <w:pPr>
        <w:spacing w:line="276" w:lineRule="auto"/>
        <w:jc w:val="right"/>
        <w:rPr>
          <w:sz w:val="32"/>
          <w:szCs w:val="32"/>
        </w:rPr>
      </w:pPr>
      <w:r>
        <w:rPr>
          <w:b/>
          <w:sz w:val="32"/>
          <w:szCs w:val="32"/>
        </w:rPr>
        <w:t>Слайд 15</w:t>
      </w:r>
    </w:p>
    <w:p w:rsidR="00450FDB" w:rsidRPr="000F437F" w:rsidRDefault="00891794" w:rsidP="00891794">
      <w:pPr>
        <w:jc w:val="both"/>
        <w:rPr>
          <w:bCs/>
          <w:sz w:val="32"/>
          <w:szCs w:val="32"/>
        </w:rPr>
      </w:pPr>
      <w:r>
        <w:rPr>
          <w:sz w:val="32"/>
          <w:szCs w:val="32"/>
        </w:rPr>
        <w:t xml:space="preserve">     У индивидуального предпринимателя Колчина В.Р. в собственности более 800 гектаров сельхозземли, основной вид деятельности – растениеводство.</w:t>
      </w:r>
    </w:p>
    <w:p w:rsidR="00891794" w:rsidRDefault="007A2F20" w:rsidP="00891794">
      <w:pPr>
        <w:spacing w:line="276" w:lineRule="auto"/>
        <w:jc w:val="right"/>
        <w:rPr>
          <w:b/>
          <w:sz w:val="32"/>
          <w:szCs w:val="32"/>
        </w:rPr>
      </w:pPr>
      <w:r>
        <w:rPr>
          <w:b/>
          <w:sz w:val="32"/>
          <w:szCs w:val="32"/>
        </w:rPr>
        <w:t>Слайд 16</w:t>
      </w:r>
    </w:p>
    <w:p w:rsidR="00891794" w:rsidRPr="009B14C5" w:rsidRDefault="00891794" w:rsidP="00891794">
      <w:pPr>
        <w:ind w:firstLine="708"/>
        <w:jc w:val="both"/>
        <w:rPr>
          <w:rFonts w:eastAsia="Calibri"/>
          <w:sz w:val="32"/>
          <w:szCs w:val="32"/>
        </w:rPr>
      </w:pPr>
      <w:r w:rsidRPr="009B14C5">
        <w:rPr>
          <w:color w:val="000000"/>
          <w:sz w:val="32"/>
          <w:szCs w:val="32"/>
        </w:rPr>
        <w:t>Количество</w:t>
      </w:r>
      <w:r w:rsidRPr="009B14C5">
        <w:rPr>
          <w:rFonts w:eastAsia="Calibri"/>
          <w:sz w:val="32"/>
          <w:szCs w:val="32"/>
        </w:rPr>
        <w:t xml:space="preserve"> крупного рогатого скота в личных подсобных хозяйствах на </w:t>
      </w:r>
      <w:r w:rsidR="00FF1193" w:rsidRPr="009B14C5">
        <w:rPr>
          <w:rFonts w:eastAsia="Calibri"/>
          <w:sz w:val="32"/>
          <w:szCs w:val="32"/>
        </w:rPr>
        <w:t>1 января 2024</w:t>
      </w:r>
      <w:r w:rsidRPr="009B14C5">
        <w:rPr>
          <w:rFonts w:eastAsia="Calibri"/>
          <w:sz w:val="32"/>
          <w:szCs w:val="32"/>
        </w:rPr>
        <w:t xml:space="preserve"> года составляет 37 голов, коров </w:t>
      </w:r>
      <w:r w:rsidR="00F95E84" w:rsidRPr="009B14C5">
        <w:rPr>
          <w:rFonts w:eastAsia="Calibri"/>
          <w:sz w:val="32"/>
          <w:szCs w:val="32"/>
        </w:rPr>
        <w:t>11</w:t>
      </w:r>
      <w:r w:rsidRPr="009B14C5">
        <w:rPr>
          <w:rFonts w:eastAsia="Calibri"/>
          <w:sz w:val="32"/>
          <w:szCs w:val="32"/>
        </w:rPr>
        <w:t xml:space="preserve">, коз </w:t>
      </w:r>
      <w:r w:rsidR="00F95E84" w:rsidRPr="009B14C5">
        <w:rPr>
          <w:rFonts w:eastAsia="Calibri"/>
          <w:sz w:val="32"/>
          <w:szCs w:val="32"/>
        </w:rPr>
        <w:t>19</w:t>
      </w:r>
      <w:r w:rsidRPr="009B14C5">
        <w:rPr>
          <w:rFonts w:eastAsia="Calibri"/>
          <w:sz w:val="32"/>
          <w:szCs w:val="32"/>
        </w:rPr>
        <w:t xml:space="preserve">, овец – </w:t>
      </w:r>
      <w:r w:rsidR="00F95E84" w:rsidRPr="009B14C5">
        <w:rPr>
          <w:rFonts w:eastAsia="Calibri"/>
          <w:sz w:val="32"/>
          <w:szCs w:val="32"/>
        </w:rPr>
        <w:t>28</w:t>
      </w:r>
      <w:r w:rsidRPr="009B14C5">
        <w:rPr>
          <w:rFonts w:eastAsia="Calibri"/>
          <w:sz w:val="32"/>
          <w:szCs w:val="32"/>
        </w:rPr>
        <w:t xml:space="preserve">, птицы </w:t>
      </w:r>
      <w:r w:rsidR="00F95E84" w:rsidRPr="009B14C5">
        <w:rPr>
          <w:rFonts w:eastAsia="Calibri"/>
          <w:sz w:val="32"/>
          <w:szCs w:val="32"/>
        </w:rPr>
        <w:t>885</w:t>
      </w:r>
      <w:r w:rsidRPr="009B14C5">
        <w:rPr>
          <w:rFonts w:eastAsia="Calibri"/>
          <w:sz w:val="32"/>
          <w:szCs w:val="32"/>
        </w:rPr>
        <w:t>, лошадь 1. Количество ЛПХ, получивших суб</w:t>
      </w:r>
      <w:r w:rsidR="00F95E84" w:rsidRPr="009B14C5">
        <w:rPr>
          <w:rFonts w:eastAsia="Calibri"/>
          <w:sz w:val="32"/>
          <w:szCs w:val="32"/>
        </w:rPr>
        <w:t>сидии на содержание скота в 2023</w:t>
      </w:r>
      <w:r w:rsidRPr="009B14C5">
        <w:rPr>
          <w:rFonts w:eastAsia="Calibri"/>
          <w:sz w:val="32"/>
          <w:szCs w:val="32"/>
        </w:rPr>
        <w:t xml:space="preserve"> году: коровы 3 человека (су</w:t>
      </w:r>
      <w:r w:rsidR="00F95E84" w:rsidRPr="009B14C5">
        <w:rPr>
          <w:rFonts w:eastAsia="Calibri"/>
          <w:sz w:val="32"/>
          <w:szCs w:val="32"/>
        </w:rPr>
        <w:t>мма 218</w:t>
      </w:r>
      <w:r w:rsidRPr="009B14C5">
        <w:rPr>
          <w:rFonts w:eastAsia="Calibri"/>
          <w:sz w:val="32"/>
          <w:szCs w:val="32"/>
        </w:rPr>
        <w:t>00 р</w:t>
      </w:r>
      <w:r w:rsidR="00BE3316" w:rsidRPr="009B14C5">
        <w:rPr>
          <w:rFonts w:eastAsia="Calibri"/>
          <w:sz w:val="32"/>
          <w:szCs w:val="32"/>
        </w:rPr>
        <w:t>ублей), козы 1 человек (сумма 40</w:t>
      </w:r>
      <w:r w:rsidRPr="009B14C5">
        <w:rPr>
          <w:rFonts w:eastAsia="Calibri"/>
          <w:sz w:val="32"/>
          <w:szCs w:val="32"/>
        </w:rPr>
        <w:t>00 ру</w:t>
      </w:r>
      <w:r w:rsidR="00BE3316" w:rsidRPr="009B14C5">
        <w:rPr>
          <w:rFonts w:eastAsia="Calibri"/>
          <w:sz w:val="32"/>
          <w:szCs w:val="32"/>
        </w:rPr>
        <w:t>блей), кобылы 1 человек (сумма 5</w:t>
      </w:r>
      <w:r w:rsidRPr="009B14C5">
        <w:rPr>
          <w:rFonts w:eastAsia="Calibri"/>
          <w:sz w:val="32"/>
          <w:szCs w:val="32"/>
        </w:rPr>
        <w:t>000 рублей).</w:t>
      </w:r>
    </w:p>
    <w:p w:rsidR="0033348B" w:rsidRPr="00B33AC2" w:rsidRDefault="0033348B" w:rsidP="0033348B">
      <w:pPr>
        <w:shd w:val="clear" w:color="auto" w:fill="FFFFFF"/>
        <w:tabs>
          <w:tab w:val="left" w:pos="0"/>
        </w:tabs>
        <w:contextualSpacing/>
        <w:jc w:val="both"/>
        <w:rPr>
          <w:rFonts w:eastAsia="Calibri"/>
          <w:sz w:val="32"/>
          <w:szCs w:val="32"/>
          <w:lang w:eastAsia="en-US"/>
        </w:rPr>
      </w:pPr>
      <w:r w:rsidRPr="009B14C5">
        <w:rPr>
          <w:rFonts w:eastAsia="Calibri"/>
          <w:sz w:val="32"/>
          <w:szCs w:val="32"/>
          <w:lang w:eastAsia="en-US"/>
        </w:rPr>
        <w:t xml:space="preserve">        До сведения жителей хочу в очередной раз донести информацию о том, что существует ряд мер государственной поддержки крестьянско-фермерских и личных подсобных хозяйств.</w:t>
      </w:r>
      <w:r w:rsidRPr="00540D29">
        <w:rPr>
          <w:rFonts w:eastAsia="Calibri"/>
          <w:sz w:val="32"/>
          <w:szCs w:val="32"/>
          <w:lang w:eastAsia="en-US"/>
        </w:rPr>
        <w:t xml:space="preserve"> </w:t>
      </w:r>
    </w:p>
    <w:p w:rsidR="00891794" w:rsidRPr="00C33789" w:rsidRDefault="00891794" w:rsidP="00891794">
      <w:pPr>
        <w:ind w:firstLine="708"/>
        <w:jc w:val="right"/>
        <w:rPr>
          <w:b/>
          <w:sz w:val="32"/>
          <w:szCs w:val="40"/>
        </w:rPr>
      </w:pPr>
      <w:r w:rsidRPr="00C33789">
        <w:rPr>
          <w:b/>
          <w:sz w:val="32"/>
          <w:szCs w:val="40"/>
        </w:rPr>
        <w:t>Слайд</w:t>
      </w:r>
      <w:r w:rsidR="007A2F20">
        <w:rPr>
          <w:b/>
          <w:sz w:val="32"/>
          <w:szCs w:val="40"/>
        </w:rPr>
        <w:t xml:space="preserve"> 17</w:t>
      </w:r>
    </w:p>
    <w:p w:rsidR="00891794" w:rsidRDefault="00891794" w:rsidP="00891794">
      <w:pPr>
        <w:ind w:firstLine="708"/>
        <w:jc w:val="both"/>
        <w:rPr>
          <w:rFonts w:eastAsiaTheme="minorHAnsi"/>
          <w:sz w:val="32"/>
          <w:szCs w:val="32"/>
        </w:rPr>
      </w:pPr>
      <w:r w:rsidRPr="00A62CC0">
        <w:rPr>
          <w:rFonts w:eastAsiaTheme="minorHAnsi"/>
          <w:sz w:val="32"/>
          <w:szCs w:val="32"/>
        </w:rPr>
        <w:t>По итогам самообложения граждан было собрано</w:t>
      </w:r>
      <w:r>
        <w:rPr>
          <w:rFonts w:eastAsiaTheme="minorHAnsi"/>
          <w:sz w:val="32"/>
          <w:szCs w:val="32"/>
        </w:rPr>
        <w:t xml:space="preserve"> </w:t>
      </w:r>
      <w:r w:rsidR="00360E00">
        <w:rPr>
          <w:rFonts w:eastAsiaTheme="minorHAnsi"/>
          <w:sz w:val="32"/>
          <w:szCs w:val="32"/>
        </w:rPr>
        <w:t>246 000</w:t>
      </w:r>
      <w:r>
        <w:rPr>
          <w:rFonts w:eastAsiaTheme="minorHAnsi"/>
          <w:sz w:val="32"/>
          <w:szCs w:val="32"/>
        </w:rPr>
        <w:t xml:space="preserve"> </w:t>
      </w:r>
      <w:r w:rsidRPr="00A62CC0">
        <w:rPr>
          <w:rFonts w:eastAsiaTheme="minorHAnsi"/>
          <w:sz w:val="32"/>
          <w:szCs w:val="32"/>
        </w:rPr>
        <w:t>ру</w:t>
      </w:r>
      <w:r>
        <w:rPr>
          <w:rFonts w:eastAsiaTheme="minorHAnsi"/>
          <w:sz w:val="32"/>
          <w:szCs w:val="32"/>
        </w:rPr>
        <w:t xml:space="preserve">блей. </w:t>
      </w:r>
      <w:r w:rsidRPr="00A62CC0">
        <w:rPr>
          <w:rFonts w:eastAsiaTheme="minorHAnsi"/>
          <w:sz w:val="32"/>
          <w:szCs w:val="32"/>
        </w:rPr>
        <w:t xml:space="preserve">Из республиканского бюджета выделено </w:t>
      </w:r>
      <w:r w:rsidR="0051207F">
        <w:rPr>
          <w:rFonts w:eastAsiaTheme="minorHAnsi"/>
          <w:sz w:val="32"/>
          <w:szCs w:val="32"/>
        </w:rPr>
        <w:t>983 6</w:t>
      </w:r>
      <w:r w:rsidR="00360E00">
        <w:rPr>
          <w:rFonts w:eastAsiaTheme="minorHAnsi"/>
          <w:sz w:val="32"/>
          <w:szCs w:val="32"/>
        </w:rPr>
        <w:t>0</w:t>
      </w:r>
      <w:r>
        <w:rPr>
          <w:rFonts w:eastAsiaTheme="minorHAnsi"/>
          <w:sz w:val="32"/>
          <w:szCs w:val="32"/>
        </w:rPr>
        <w:t xml:space="preserve">0 </w:t>
      </w:r>
      <w:r w:rsidRPr="00A62CC0">
        <w:rPr>
          <w:rFonts w:eastAsiaTheme="minorHAnsi"/>
          <w:sz w:val="32"/>
          <w:szCs w:val="32"/>
        </w:rPr>
        <w:t xml:space="preserve">рублей. Общая сумма составила </w:t>
      </w:r>
      <w:r w:rsidRPr="00D87BF7">
        <w:rPr>
          <w:rFonts w:eastAsiaTheme="minorHAnsi"/>
          <w:sz w:val="32"/>
          <w:szCs w:val="32"/>
        </w:rPr>
        <w:t>1</w:t>
      </w:r>
      <w:r w:rsidR="0051207F">
        <w:rPr>
          <w:rFonts w:eastAsiaTheme="minorHAnsi"/>
          <w:sz w:val="32"/>
          <w:szCs w:val="32"/>
        </w:rPr>
        <w:t xml:space="preserve"> 229 6</w:t>
      </w:r>
      <w:r w:rsidRPr="00D87BF7">
        <w:rPr>
          <w:rFonts w:eastAsiaTheme="minorHAnsi"/>
          <w:sz w:val="32"/>
          <w:szCs w:val="32"/>
        </w:rPr>
        <w:t>00</w:t>
      </w:r>
      <w:r>
        <w:rPr>
          <w:rFonts w:eastAsiaTheme="minorHAnsi"/>
          <w:sz w:val="32"/>
          <w:szCs w:val="32"/>
        </w:rPr>
        <w:t xml:space="preserve"> </w:t>
      </w:r>
      <w:r w:rsidRPr="00A62CC0">
        <w:rPr>
          <w:rFonts w:eastAsiaTheme="minorHAnsi"/>
          <w:sz w:val="32"/>
          <w:szCs w:val="32"/>
        </w:rPr>
        <w:t xml:space="preserve">рублей. </w:t>
      </w:r>
      <w:r>
        <w:rPr>
          <w:rFonts w:eastAsiaTheme="minorHAnsi"/>
          <w:sz w:val="32"/>
          <w:szCs w:val="32"/>
        </w:rPr>
        <w:t>У</w:t>
      </w:r>
      <w:r w:rsidRPr="00A62CC0">
        <w:rPr>
          <w:rFonts w:eastAsiaTheme="minorHAnsi"/>
          <w:sz w:val="32"/>
          <w:szCs w:val="32"/>
        </w:rPr>
        <w:t xml:space="preserve">казанные средства </w:t>
      </w:r>
      <w:r>
        <w:rPr>
          <w:rFonts w:eastAsiaTheme="minorHAnsi"/>
          <w:sz w:val="32"/>
          <w:szCs w:val="32"/>
        </w:rPr>
        <w:t>были направлены на следующие мероприятия:</w:t>
      </w:r>
    </w:p>
    <w:p w:rsidR="00C33789" w:rsidRPr="00C33789" w:rsidRDefault="00C33789" w:rsidP="00C33789">
      <w:pPr>
        <w:ind w:firstLine="708"/>
        <w:jc w:val="right"/>
        <w:rPr>
          <w:b/>
          <w:sz w:val="32"/>
          <w:szCs w:val="40"/>
        </w:rPr>
      </w:pPr>
      <w:r w:rsidRPr="00C33789">
        <w:rPr>
          <w:b/>
          <w:sz w:val="32"/>
          <w:szCs w:val="40"/>
        </w:rPr>
        <w:t>Слайд</w:t>
      </w:r>
      <w:r w:rsidR="007A2F20">
        <w:rPr>
          <w:b/>
          <w:sz w:val="32"/>
          <w:szCs w:val="40"/>
        </w:rPr>
        <w:t xml:space="preserve"> 18</w:t>
      </w:r>
    </w:p>
    <w:p w:rsidR="00891794" w:rsidRDefault="00606702" w:rsidP="00891794">
      <w:pPr>
        <w:ind w:firstLine="708"/>
        <w:jc w:val="both"/>
        <w:rPr>
          <w:sz w:val="32"/>
          <w:szCs w:val="32"/>
        </w:rPr>
      </w:pPr>
      <w:r>
        <w:rPr>
          <w:sz w:val="32"/>
          <w:szCs w:val="32"/>
        </w:rPr>
        <w:t>- в селе Большой Шурняк ощебенили улицу Азина (</w:t>
      </w:r>
      <w:r w:rsidRPr="00285018">
        <w:rPr>
          <w:sz w:val="32"/>
          <w:szCs w:val="32"/>
        </w:rPr>
        <w:t xml:space="preserve">сумма </w:t>
      </w:r>
      <w:r w:rsidR="0051207F">
        <w:rPr>
          <w:sz w:val="32"/>
          <w:szCs w:val="32"/>
        </w:rPr>
        <w:t>777 1</w:t>
      </w:r>
      <w:r w:rsidRPr="00C33789">
        <w:rPr>
          <w:sz w:val="32"/>
          <w:szCs w:val="32"/>
        </w:rPr>
        <w:t>00</w:t>
      </w:r>
      <w:r w:rsidRPr="00285018">
        <w:rPr>
          <w:sz w:val="32"/>
          <w:szCs w:val="32"/>
        </w:rPr>
        <w:t xml:space="preserve"> рублей</w:t>
      </w:r>
      <w:r>
        <w:rPr>
          <w:sz w:val="32"/>
          <w:szCs w:val="32"/>
        </w:rPr>
        <w:t>);</w:t>
      </w:r>
    </w:p>
    <w:p w:rsidR="00C33789" w:rsidRPr="00C33789" w:rsidRDefault="00C33789" w:rsidP="00C33789">
      <w:pPr>
        <w:ind w:firstLine="708"/>
        <w:jc w:val="right"/>
        <w:rPr>
          <w:b/>
          <w:sz w:val="32"/>
          <w:szCs w:val="40"/>
        </w:rPr>
      </w:pPr>
      <w:r w:rsidRPr="00C33789">
        <w:rPr>
          <w:b/>
          <w:sz w:val="32"/>
          <w:szCs w:val="40"/>
        </w:rPr>
        <w:t>Слайд</w:t>
      </w:r>
      <w:r w:rsidR="007A2F20">
        <w:rPr>
          <w:b/>
          <w:sz w:val="32"/>
          <w:szCs w:val="40"/>
        </w:rPr>
        <w:t xml:space="preserve"> 19</w:t>
      </w:r>
    </w:p>
    <w:p w:rsidR="00606702" w:rsidRDefault="00606702" w:rsidP="00891794">
      <w:pPr>
        <w:ind w:firstLine="708"/>
        <w:jc w:val="both"/>
        <w:rPr>
          <w:sz w:val="32"/>
          <w:szCs w:val="32"/>
        </w:rPr>
      </w:pPr>
      <w:r>
        <w:rPr>
          <w:sz w:val="32"/>
          <w:szCs w:val="32"/>
        </w:rPr>
        <w:t>- в деревне Верхний Шурняк благоустройство территории под памятник участникам ВОВ (</w:t>
      </w:r>
      <w:r w:rsidRPr="00285018">
        <w:rPr>
          <w:sz w:val="32"/>
          <w:szCs w:val="32"/>
        </w:rPr>
        <w:t xml:space="preserve">сумма </w:t>
      </w:r>
      <w:r w:rsidR="0051207F">
        <w:rPr>
          <w:sz w:val="32"/>
          <w:szCs w:val="32"/>
        </w:rPr>
        <w:t>212 5</w:t>
      </w:r>
      <w:r w:rsidRPr="00C33789">
        <w:rPr>
          <w:sz w:val="32"/>
          <w:szCs w:val="32"/>
        </w:rPr>
        <w:t>00</w:t>
      </w:r>
      <w:r w:rsidRPr="00285018">
        <w:rPr>
          <w:sz w:val="32"/>
          <w:szCs w:val="32"/>
        </w:rPr>
        <w:t xml:space="preserve"> рублей</w:t>
      </w:r>
      <w:r>
        <w:rPr>
          <w:sz w:val="32"/>
          <w:szCs w:val="32"/>
        </w:rPr>
        <w:t>);</w:t>
      </w:r>
    </w:p>
    <w:p w:rsidR="00C33789" w:rsidRPr="00C33789" w:rsidRDefault="00C33789" w:rsidP="00C33789">
      <w:pPr>
        <w:ind w:firstLine="708"/>
        <w:jc w:val="right"/>
        <w:rPr>
          <w:b/>
          <w:sz w:val="32"/>
          <w:szCs w:val="40"/>
        </w:rPr>
      </w:pPr>
      <w:r w:rsidRPr="00C33789">
        <w:rPr>
          <w:b/>
          <w:sz w:val="32"/>
          <w:szCs w:val="40"/>
        </w:rPr>
        <w:t>Слайд</w:t>
      </w:r>
      <w:r w:rsidR="007A2F20">
        <w:rPr>
          <w:b/>
          <w:sz w:val="32"/>
          <w:szCs w:val="40"/>
        </w:rPr>
        <w:t xml:space="preserve"> 20</w:t>
      </w:r>
    </w:p>
    <w:p w:rsidR="00606702" w:rsidRDefault="00606702" w:rsidP="00606702">
      <w:pPr>
        <w:ind w:firstLine="708"/>
        <w:jc w:val="both"/>
        <w:rPr>
          <w:sz w:val="32"/>
          <w:szCs w:val="32"/>
        </w:rPr>
      </w:pPr>
      <w:r>
        <w:rPr>
          <w:sz w:val="32"/>
          <w:szCs w:val="32"/>
        </w:rPr>
        <w:t>- ремонт водопровода по улице Октябрьская (</w:t>
      </w:r>
      <w:r w:rsidRPr="00285018">
        <w:rPr>
          <w:sz w:val="32"/>
          <w:szCs w:val="32"/>
        </w:rPr>
        <w:t xml:space="preserve">сумма </w:t>
      </w:r>
      <w:r w:rsidR="0021177A">
        <w:rPr>
          <w:sz w:val="32"/>
          <w:szCs w:val="32"/>
        </w:rPr>
        <w:t xml:space="preserve">240 </w:t>
      </w:r>
      <w:r w:rsidRPr="00C33789">
        <w:rPr>
          <w:sz w:val="32"/>
          <w:szCs w:val="32"/>
        </w:rPr>
        <w:t>000</w:t>
      </w:r>
      <w:r w:rsidRPr="00285018">
        <w:rPr>
          <w:sz w:val="32"/>
          <w:szCs w:val="32"/>
        </w:rPr>
        <w:t xml:space="preserve"> рублей</w:t>
      </w:r>
      <w:r>
        <w:rPr>
          <w:sz w:val="32"/>
          <w:szCs w:val="32"/>
        </w:rPr>
        <w:t>);</w:t>
      </w:r>
    </w:p>
    <w:p w:rsidR="00606702" w:rsidRPr="00C33789" w:rsidRDefault="00606702" w:rsidP="00BE29FD">
      <w:pPr>
        <w:ind w:firstLine="708"/>
        <w:jc w:val="right"/>
        <w:rPr>
          <w:b/>
          <w:sz w:val="32"/>
          <w:szCs w:val="40"/>
        </w:rPr>
      </w:pPr>
      <w:r w:rsidRPr="00C33789">
        <w:rPr>
          <w:b/>
          <w:sz w:val="32"/>
          <w:szCs w:val="40"/>
        </w:rPr>
        <w:t>Слайд</w:t>
      </w:r>
      <w:r w:rsidR="007A2F20">
        <w:rPr>
          <w:b/>
          <w:sz w:val="32"/>
          <w:szCs w:val="40"/>
        </w:rPr>
        <w:t xml:space="preserve"> 21</w:t>
      </w:r>
    </w:p>
    <w:p w:rsidR="00606702" w:rsidRPr="00606702" w:rsidRDefault="00606702" w:rsidP="00606702">
      <w:pPr>
        <w:tabs>
          <w:tab w:val="left" w:pos="7362"/>
        </w:tabs>
        <w:spacing w:line="276" w:lineRule="auto"/>
        <w:ind w:firstLine="709"/>
        <w:jc w:val="both"/>
        <w:rPr>
          <w:rFonts w:eastAsiaTheme="minorHAnsi"/>
          <w:sz w:val="32"/>
          <w:szCs w:val="32"/>
          <w:lang w:eastAsia="en-US"/>
        </w:rPr>
      </w:pPr>
      <w:r w:rsidRPr="00606702">
        <w:rPr>
          <w:rFonts w:eastAsiaTheme="minorHAnsi"/>
          <w:sz w:val="32"/>
          <w:szCs w:val="32"/>
          <w:lang w:eastAsia="en-US"/>
        </w:rPr>
        <w:t xml:space="preserve">На сходе граждан по самообложению на 2024 год решили: </w:t>
      </w:r>
    </w:p>
    <w:p w:rsidR="00606702" w:rsidRDefault="00606702" w:rsidP="00606702">
      <w:pPr>
        <w:jc w:val="both"/>
        <w:rPr>
          <w:sz w:val="32"/>
        </w:rPr>
      </w:pPr>
      <w:r>
        <w:rPr>
          <w:rFonts w:eastAsiaTheme="minorHAnsi"/>
          <w:sz w:val="32"/>
          <w:szCs w:val="32"/>
          <w:lang w:eastAsia="en-US"/>
        </w:rPr>
        <w:t>- в с. Большой Шурняк собрать по 6</w:t>
      </w:r>
      <w:r w:rsidRPr="00606702">
        <w:rPr>
          <w:rFonts w:eastAsiaTheme="minorHAnsi"/>
          <w:sz w:val="32"/>
          <w:szCs w:val="32"/>
          <w:lang w:eastAsia="en-US"/>
        </w:rPr>
        <w:t xml:space="preserve">00 рублей с граждан и направить эти средства на </w:t>
      </w:r>
      <w:r w:rsidRPr="00606702">
        <w:rPr>
          <w:sz w:val="32"/>
        </w:rPr>
        <w:t>приобретение глубинного насоса; ремонт водопровода</w:t>
      </w:r>
      <w:r w:rsidR="00C33789">
        <w:rPr>
          <w:sz w:val="32"/>
        </w:rPr>
        <w:t xml:space="preserve"> </w:t>
      </w:r>
      <w:r>
        <w:rPr>
          <w:sz w:val="32"/>
        </w:rPr>
        <w:t xml:space="preserve"> и </w:t>
      </w:r>
      <w:r w:rsidRPr="00606702">
        <w:rPr>
          <w:sz w:val="32"/>
        </w:rPr>
        <w:t>приобретение светильников.</w:t>
      </w:r>
    </w:p>
    <w:p w:rsidR="00606702" w:rsidRDefault="00606702" w:rsidP="00606702">
      <w:pPr>
        <w:jc w:val="both"/>
        <w:rPr>
          <w:sz w:val="32"/>
        </w:rPr>
      </w:pPr>
      <w:r>
        <w:rPr>
          <w:sz w:val="32"/>
        </w:rPr>
        <w:t xml:space="preserve">- </w:t>
      </w:r>
      <w:r w:rsidRPr="00606702">
        <w:rPr>
          <w:sz w:val="32"/>
        </w:rPr>
        <w:t xml:space="preserve"> </w:t>
      </w:r>
      <w:r>
        <w:rPr>
          <w:rFonts w:eastAsiaTheme="minorHAnsi"/>
          <w:sz w:val="32"/>
          <w:szCs w:val="32"/>
          <w:lang w:eastAsia="en-US"/>
        </w:rPr>
        <w:t>в деревне Верхний Шурняк собрать по 20</w:t>
      </w:r>
      <w:r w:rsidRPr="00606702">
        <w:rPr>
          <w:rFonts w:eastAsiaTheme="minorHAnsi"/>
          <w:sz w:val="32"/>
          <w:szCs w:val="32"/>
          <w:lang w:eastAsia="en-US"/>
        </w:rPr>
        <w:t xml:space="preserve">00 рублей с граждан и направить эти средства на </w:t>
      </w:r>
      <w:r w:rsidRPr="00606702">
        <w:rPr>
          <w:sz w:val="32"/>
        </w:rPr>
        <w:t>приобретение глубинного насоса; ремонт водопровода</w:t>
      </w:r>
      <w:r w:rsidR="00C32C00">
        <w:rPr>
          <w:sz w:val="32"/>
        </w:rPr>
        <w:t xml:space="preserve"> </w:t>
      </w:r>
      <w:r>
        <w:rPr>
          <w:sz w:val="32"/>
        </w:rPr>
        <w:t xml:space="preserve"> и </w:t>
      </w:r>
      <w:r w:rsidRPr="00606702">
        <w:rPr>
          <w:sz w:val="32"/>
        </w:rPr>
        <w:t>приобретение светильников</w:t>
      </w:r>
      <w:r>
        <w:rPr>
          <w:sz w:val="32"/>
        </w:rPr>
        <w:t>.</w:t>
      </w:r>
    </w:p>
    <w:p w:rsidR="00606702" w:rsidRPr="00606702" w:rsidRDefault="00606702" w:rsidP="00606702">
      <w:pPr>
        <w:jc w:val="both"/>
        <w:rPr>
          <w:sz w:val="32"/>
        </w:rPr>
      </w:pPr>
      <w:r>
        <w:rPr>
          <w:sz w:val="32"/>
        </w:rPr>
        <w:lastRenderedPageBreak/>
        <w:t xml:space="preserve">- </w:t>
      </w:r>
      <w:r w:rsidRPr="00606702">
        <w:rPr>
          <w:sz w:val="32"/>
        </w:rPr>
        <w:t xml:space="preserve">   </w:t>
      </w:r>
      <w:r>
        <w:rPr>
          <w:rFonts w:eastAsiaTheme="minorHAnsi"/>
          <w:sz w:val="32"/>
          <w:szCs w:val="32"/>
          <w:lang w:eastAsia="en-US"/>
        </w:rPr>
        <w:t>в селе Умяк собрать по 10</w:t>
      </w:r>
      <w:r w:rsidRPr="00606702">
        <w:rPr>
          <w:rFonts w:eastAsiaTheme="minorHAnsi"/>
          <w:sz w:val="32"/>
          <w:szCs w:val="32"/>
          <w:lang w:eastAsia="en-US"/>
        </w:rPr>
        <w:t xml:space="preserve">00 рублей с граждан и направить эти средства на </w:t>
      </w:r>
      <w:r>
        <w:rPr>
          <w:rFonts w:eastAsiaTheme="minorHAnsi"/>
          <w:sz w:val="32"/>
          <w:szCs w:val="32"/>
          <w:lang w:eastAsia="en-US"/>
        </w:rPr>
        <w:t>ремонт водопровода и установку стенда участникам ВОВ.</w:t>
      </w:r>
    </w:p>
    <w:p w:rsidR="000E39E2" w:rsidRPr="000E39E2" w:rsidRDefault="00C33789" w:rsidP="000E39E2">
      <w:pPr>
        <w:tabs>
          <w:tab w:val="left" w:pos="7362"/>
        </w:tabs>
        <w:spacing w:line="276" w:lineRule="auto"/>
        <w:jc w:val="right"/>
        <w:rPr>
          <w:rFonts w:eastAsiaTheme="minorHAnsi"/>
          <w:b/>
          <w:sz w:val="32"/>
          <w:szCs w:val="32"/>
          <w:lang w:eastAsia="en-US"/>
        </w:rPr>
      </w:pPr>
      <w:r w:rsidRPr="00C33789">
        <w:rPr>
          <w:rFonts w:eastAsiaTheme="minorHAnsi"/>
          <w:b/>
          <w:szCs w:val="32"/>
          <w:lang w:eastAsia="en-US"/>
        </w:rPr>
        <w:t>СЛАЙД</w:t>
      </w:r>
      <w:r w:rsidR="007A2F20">
        <w:rPr>
          <w:rFonts w:eastAsiaTheme="minorHAnsi"/>
          <w:b/>
          <w:sz w:val="32"/>
          <w:szCs w:val="32"/>
          <w:lang w:eastAsia="en-US"/>
        </w:rPr>
        <w:t xml:space="preserve"> 22</w:t>
      </w:r>
    </w:p>
    <w:p w:rsidR="00590475" w:rsidRPr="00590475" w:rsidRDefault="00590475" w:rsidP="00590475">
      <w:pPr>
        <w:spacing w:line="276" w:lineRule="auto"/>
        <w:jc w:val="both"/>
        <w:rPr>
          <w:rFonts w:eastAsiaTheme="minorHAnsi"/>
          <w:sz w:val="32"/>
          <w:szCs w:val="32"/>
          <w:lang w:eastAsia="en-US"/>
        </w:rPr>
      </w:pPr>
      <w:r w:rsidRPr="00590475">
        <w:rPr>
          <w:rFonts w:eastAsiaTheme="minorHAnsi"/>
          <w:sz w:val="32"/>
          <w:szCs w:val="32"/>
          <w:lang w:eastAsia="en-US"/>
        </w:rPr>
        <w:t xml:space="preserve">В соответствии с №518 – ФЗ, нормы которого направлены на выявление правообладателей ранее учтенных объектов недвижимости, исполкомом поселения проводилась работа по установлению собственников объектов недвижимости и внесению сведений в ЕГРН. Результаты данной работы вы видите на слайде. </w:t>
      </w:r>
      <w:r>
        <w:rPr>
          <w:rFonts w:eastAsiaTheme="minorHAnsi"/>
          <w:sz w:val="32"/>
          <w:szCs w:val="32"/>
          <w:lang w:eastAsia="en-US"/>
        </w:rPr>
        <w:t>Работы выполнены на 100 % .</w:t>
      </w:r>
    </w:p>
    <w:p w:rsidR="000E39E2" w:rsidRPr="00C33789" w:rsidRDefault="007A2F20" w:rsidP="009E12B3">
      <w:pPr>
        <w:tabs>
          <w:tab w:val="left" w:pos="7362"/>
        </w:tabs>
        <w:spacing w:line="276" w:lineRule="auto"/>
        <w:ind w:firstLine="709"/>
        <w:jc w:val="right"/>
        <w:rPr>
          <w:rFonts w:eastAsiaTheme="minorHAnsi"/>
          <w:szCs w:val="32"/>
          <w:lang w:eastAsia="en-US"/>
        </w:rPr>
      </w:pPr>
      <w:r>
        <w:rPr>
          <w:rFonts w:eastAsiaTheme="minorHAnsi"/>
          <w:b/>
          <w:szCs w:val="32"/>
          <w:lang w:eastAsia="en-US"/>
        </w:rPr>
        <w:t>СЛАЙД 23</w:t>
      </w:r>
    </w:p>
    <w:p w:rsidR="000E39E2" w:rsidRDefault="009E12B3" w:rsidP="009E12B3">
      <w:pPr>
        <w:ind w:firstLine="708"/>
        <w:rPr>
          <w:b/>
          <w:sz w:val="40"/>
          <w:szCs w:val="40"/>
        </w:rPr>
      </w:pPr>
      <w:r>
        <w:rPr>
          <w:rFonts w:eastAsiaTheme="minorHAnsi"/>
          <w:sz w:val="32"/>
          <w:szCs w:val="32"/>
        </w:rPr>
        <w:t xml:space="preserve">По </w:t>
      </w:r>
      <w:r w:rsidR="00BE3316">
        <w:rPr>
          <w:rFonts w:eastAsiaTheme="minorHAnsi"/>
          <w:sz w:val="32"/>
          <w:szCs w:val="32"/>
        </w:rPr>
        <w:t>программ</w:t>
      </w:r>
      <w:r w:rsidR="009A3D06">
        <w:rPr>
          <w:rFonts w:eastAsiaTheme="minorHAnsi"/>
          <w:sz w:val="32"/>
          <w:szCs w:val="32"/>
        </w:rPr>
        <w:t>е догазафикации по поселению подано 10</w:t>
      </w:r>
      <w:r>
        <w:rPr>
          <w:rFonts w:eastAsiaTheme="minorHAnsi"/>
          <w:sz w:val="32"/>
          <w:szCs w:val="32"/>
        </w:rPr>
        <w:t xml:space="preserve"> заявок, газ подключен к 6 домам.</w:t>
      </w:r>
    </w:p>
    <w:p w:rsidR="009E12B3" w:rsidRDefault="009E12B3" w:rsidP="009E12B3">
      <w:pPr>
        <w:tabs>
          <w:tab w:val="left" w:pos="1101"/>
        </w:tabs>
        <w:spacing w:line="276" w:lineRule="auto"/>
        <w:jc w:val="right"/>
        <w:rPr>
          <w:b/>
          <w:sz w:val="32"/>
          <w:szCs w:val="32"/>
        </w:rPr>
      </w:pPr>
      <w:r w:rsidRPr="005E4CBD">
        <w:rPr>
          <w:b/>
          <w:sz w:val="32"/>
          <w:szCs w:val="32"/>
        </w:rPr>
        <w:t>Слайд</w:t>
      </w:r>
      <w:r w:rsidR="007A2F20">
        <w:rPr>
          <w:b/>
          <w:sz w:val="32"/>
          <w:szCs w:val="32"/>
        </w:rPr>
        <w:t xml:space="preserve"> 24</w:t>
      </w:r>
    </w:p>
    <w:p w:rsidR="000E39E2" w:rsidRDefault="009E12B3" w:rsidP="009E12B3">
      <w:pPr>
        <w:ind w:firstLine="708"/>
        <w:jc w:val="both"/>
        <w:rPr>
          <w:sz w:val="32"/>
          <w:szCs w:val="32"/>
        </w:rPr>
      </w:pPr>
      <w:r>
        <w:rPr>
          <w:sz w:val="32"/>
          <w:szCs w:val="32"/>
        </w:rPr>
        <w:t xml:space="preserve">        По гранту благотворительного фонда Татнефть в селе Большой Шурняк установили тренажёрную площадку</w:t>
      </w:r>
    </w:p>
    <w:p w:rsidR="009E12B3" w:rsidRPr="00C33789" w:rsidRDefault="007A2F20" w:rsidP="009E12B3">
      <w:pPr>
        <w:ind w:firstLine="720"/>
        <w:jc w:val="right"/>
        <w:rPr>
          <w:b/>
          <w:sz w:val="32"/>
          <w:szCs w:val="40"/>
          <w:lang w:val="tt-RU"/>
        </w:rPr>
      </w:pPr>
      <w:r>
        <w:rPr>
          <w:b/>
          <w:sz w:val="32"/>
          <w:szCs w:val="40"/>
          <w:lang w:val="tt-RU"/>
        </w:rPr>
        <w:t>Слайд 25</w:t>
      </w:r>
    </w:p>
    <w:p w:rsidR="009E12B3" w:rsidRDefault="009E12B3" w:rsidP="009E12B3">
      <w:pPr>
        <w:ind w:firstLine="720"/>
        <w:jc w:val="both"/>
        <w:rPr>
          <w:sz w:val="32"/>
          <w:szCs w:val="32"/>
          <w:lang w:val="tt-RU"/>
        </w:rPr>
      </w:pPr>
      <w:r w:rsidRPr="00DE48DB">
        <w:rPr>
          <w:sz w:val="32"/>
          <w:szCs w:val="32"/>
          <w:lang w:val="tt-RU"/>
        </w:rPr>
        <w:t>- По программе строительства дорог в сельской местности</w:t>
      </w:r>
      <w:r>
        <w:rPr>
          <w:sz w:val="32"/>
          <w:szCs w:val="32"/>
          <w:lang w:val="tt-RU"/>
        </w:rPr>
        <w:t xml:space="preserve"> выполнена у</w:t>
      </w:r>
      <w:r w:rsidRPr="00510237">
        <w:rPr>
          <w:sz w:val="32"/>
          <w:szCs w:val="32"/>
          <w:lang w:val="tt-RU"/>
        </w:rPr>
        <w:t>кладка ЩПС  по</w:t>
      </w:r>
      <w:r>
        <w:rPr>
          <w:sz w:val="32"/>
          <w:szCs w:val="32"/>
          <w:lang w:val="tt-RU"/>
        </w:rPr>
        <w:t xml:space="preserve">  ул. Ленина (16</w:t>
      </w:r>
      <w:r w:rsidRPr="00510237">
        <w:rPr>
          <w:sz w:val="32"/>
          <w:szCs w:val="32"/>
          <w:lang w:val="tt-RU"/>
        </w:rPr>
        <w:t>0м)</w:t>
      </w:r>
      <w:r w:rsidRPr="00DE48DB">
        <w:rPr>
          <w:sz w:val="32"/>
          <w:szCs w:val="32"/>
          <w:lang w:val="tt-RU"/>
        </w:rPr>
        <w:t xml:space="preserve"> </w:t>
      </w:r>
    </w:p>
    <w:p w:rsidR="009E12B3" w:rsidRDefault="007A2F20" w:rsidP="009E12B3">
      <w:pPr>
        <w:ind w:firstLine="720"/>
        <w:jc w:val="right"/>
        <w:rPr>
          <w:sz w:val="32"/>
          <w:szCs w:val="32"/>
          <w:lang w:val="tt-RU"/>
        </w:rPr>
      </w:pPr>
      <w:r>
        <w:rPr>
          <w:b/>
          <w:sz w:val="32"/>
          <w:szCs w:val="32"/>
        </w:rPr>
        <w:t>Слайд 26</w:t>
      </w:r>
    </w:p>
    <w:p w:rsidR="009E12B3" w:rsidRPr="009E12B3" w:rsidRDefault="009E12B3" w:rsidP="009E12B3">
      <w:pPr>
        <w:pStyle w:val="a3"/>
        <w:numPr>
          <w:ilvl w:val="0"/>
          <w:numId w:val="4"/>
        </w:numPr>
        <w:jc w:val="both"/>
        <w:rPr>
          <w:sz w:val="32"/>
          <w:szCs w:val="32"/>
          <w:lang w:val="tt-RU"/>
        </w:rPr>
      </w:pPr>
      <w:r>
        <w:rPr>
          <w:sz w:val="32"/>
          <w:szCs w:val="32"/>
          <w:lang w:val="tt-RU"/>
        </w:rPr>
        <w:t>По при</w:t>
      </w:r>
      <w:r w:rsidR="00C32C00">
        <w:rPr>
          <w:sz w:val="32"/>
          <w:szCs w:val="32"/>
          <w:lang w:val="tt-RU"/>
        </w:rPr>
        <w:t>родоохранным мероприятиям была в</w:t>
      </w:r>
      <w:r>
        <w:rPr>
          <w:sz w:val="32"/>
          <w:szCs w:val="32"/>
          <w:lang w:val="tt-RU"/>
        </w:rPr>
        <w:t>ыполнена очистка русла речки Шурнячка 320 метров</w:t>
      </w:r>
    </w:p>
    <w:p w:rsidR="009E12B3" w:rsidRDefault="007A2F20" w:rsidP="009E12B3">
      <w:pPr>
        <w:spacing w:line="276" w:lineRule="auto"/>
        <w:jc w:val="right"/>
        <w:rPr>
          <w:b/>
          <w:sz w:val="32"/>
          <w:szCs w:val="32"/>
        </w:rPr>
      </w:pPr>
      <w:r>
        <w:rPr>
          <w:b/>
          <w:sz w:val="32"/>
          <w:szCs w:val="32"/>
        </w:rPr>
        <w:t>Слайд 27</w:t>
      </w:r>
    </w:p>
    <w:p w:rsidR="009E12B3" w:rsidRDefault="009E12B3" w:rsidP="009E12B3">
      <w:pPr>
        <w:spacing w:line="276" w:lineRule="auto"/>
        <w:jc w:val="both"/>
        <w:rPr>
          <w:sz w:val="32"/>
          <w:szCs w:val="32"/>
        </w:rPr>
      </w:pPr>
      <w:r>
        <w:rPr>
          <w:sz w:val="32"/>
          <w:szCs w:val="32"/>
        </w:rPr>
        <w:t>- в рамках санитарно-экологического двухмесячника проводились средники и субботники по уборке территории поселения;</w:t>
      </w:r>
    </w:p>
    <w:p w:rsidR="009D2E7A" w:rsidRDefault="007A2F20" w:rsidP="009D2E7A">
      <w:pPr>
        <w:spacing w:line="276" w:lineRule="auto"/>
        <w:jc w:val="right"/>
        <w:rPr>
          <w:b/>
          <w:sz w:val="32"/>
          <w:szCs w:val="32"/>
        </w:rPr>
      </w:pPr>
      <w:r>
        <w:rPr>
          <w:b/>
          <w:sz w:val="32"/>
          <w:szCs w:val="32"/>
        </w:rPr>
        <w:t>Слайд 28</w:t>
      </w:r>
    </w:p>
    <w:p w:rsidR="009D2E7A" w:rsidRPr="00854EA2" w:rsidRDefault="009D2E7A" w:rsidP="009D2E7A">
      <w:pPr>
        <w:ind w:firstLine="708"/>
        <w:jc w:val="both"/>
        <w:rPr>
          <w:sz w:val="32"/>
          <w:szCs w:val="32"/>
          <w:lang w:val="tt-RU"/>
        </w:rPr>
      </w:pPr>
      <w:r w:rsidRPr="00854EA2">
        <w:rPr>
          <w:sz w:val="32"/>
          <w:szCs w:val="32"/>
          <w:lang w:val="tt-RU"/>
        </w:rPr>
        <w:t>- У всех бюджетных организаций разбили цветники и клумбы, село преобразовалось, стало красиво.</w:t>
      </w:r>
    </w:p>
    <w:p w:rsidR="009E12B3" w:rsidRPr="00F61EA4" w:rsidRDefault="007A2F20" w:rsidP="009E12B3">
      <w:pPr>
        <w:spacing w:line="276" w:lineRule="auto"/>
        <w:jc w:val="right"/>
        <w:rPr>
          <w:b/>
          <w:sz w:val="32"/>
          <w:szCs w:val="32"/>
        </w:rPr>
      </w:pPr>
      <w:r>
        <w:rPr>
          <w:b/>
          <w:sz w:val="32"/>
          <w:szCs w:val="32"/>
        </w:rPr>
        <w:t>Слайд 29</w:t>
      </w:r>
    </w:p>
    <w:p w:rsidR="009E12B3" w:rsidRDefault="009E12B3" w:rsidP="009E12B3">
      <w:pPr>
        <w:spacing w:line="276" w:lineRule="auto"/>
        <w:jc w:val="both"/>
        <w:rPr>
          <w:sz w:val="32"/>
          <w:szCs w:val="32"/>
        </w:rPr>
      </w:pPr>
      <w:r>
        <w:rPr>
          <w:sz w:val="32"/>
          <w:szCs w:val="32"/>
        </w:rPr>
        <w:t>- проведены субботники по уборке территории кладбища в с.Умяк и Верхний Шурняк.</w:t>
      </w:r>
      <w:r w:rsidRPr="00B26C6D">
        <w:t xml:space="preserve"> </w:t>
      </w:r>
      <w:r w:rsidRPr="00B26C6D">
        <w:rPr>
          <w:sz w:val="32"/>
          <w:szCs w:val="32"/>
        </w:rPr>
        <w:t xml:space="preserve">Жители </w:t>
      </w:r>
      <w:r>
        <w:rPr>
          <w:sz w:val="32"/>
          <w:szCs w:val="32"/>
        </w:rPr>
        <w:t xml:space="preserve">Большешурнякского и Старокуклюкского </w:t>
      </w:r>
      <w:r w:rsidRPr="00B26C6D">
        <w:rPr>
          <w:sz w:val="32"/>
          <w:szCs w:val="32"/>
        </w:rPr>
        <w:t>поселения</w:t>
      </w:r>
      <w:r>
        <w:rPr>
          <w:sz w:val="32"/>
          <w:szCs w:val="32"/>
        </w:rPr>
        <w:t xml:space="preserve"> приняли</w:t>
      </w:r>
      <w:r w:rsidRPr="00B26C6D">
        <w:rPr>
          <w:sz w:val="32"/>
          <w:szCs w:val="32"/>
        </w:rPr>
        <w:t xml:space="preserve"> участие в уборке и погрузке мусора.</w:t>
      </w:r>
      <w:r>
        <w:rPr>
          <w:sz w:val="32"/>
          <w:szCs w:val="32"/>
        </w:rPr>
        <w:t xml:space="preserve"> ООО Мехуборка вывезла 40 кубов</w:t>
      </w:r>
      <w:r w:rsidRPr="00B26C6D">
        <w:rPr>
          <w:sz w:val="32"/>
          <w:szCs w:val="32"/>
        </w:rPr>
        <w:t xml:space="preserve">   мусора.</w:t>
      </w:r>
    </w:p>
    <w:p w:rsidR="009E12B3" w:rsidRPr="00B26C6D" w:rsidRDefault="009E12B3" w:rsidP="009E12B3">
      <w:pPr>
        <w:spacing w:line="276" w:lineRule="auto"/>
        <w:jc w:val="right"/>
        <w:rPr>
          <w:b/>
          <w:sz w:val="32"/>
          <w:szCs w:val="32"/>
        </w:rPr>
      </w:pPr>
      <w:r>
        <w:rPr>
          <w:b/>
          <w:sz w:val="32"/>
          <w:szCs w:val="32"/>
        </w:rPr>
        <w:t xml:space="preserve">Слайд </w:t>
      </w:r>
      <w:r w:rsidR="007A2F20">
        <w:rPr>
          <w:b/>
          <w:sz w:val="32"/>
          <w:szCs w:val="32"/>
        </w:rPr>
        <w:t>30, 31</w:t>
      </w:r>
    </w:p>
    <w:p w:rsidR="009E12B3" w:rsidRDefault="009E12B3" w:rsidP="009E12B3">
      <w:pPr>
        <w:spacing w:line="276" w:lineRule="auto"/>
        <w:jc w:val="both"/>
        <w:rPr>
          <w:sz w:val="32"/>
          <w:szCs w:val="32"/>
        </w:rPr>
      </w:pPr>
      <w:r w:rsidRPr="00B26C6D">
        <w:rPr>
          <w:sz w:val="32"/>
          <w:szCs w:val="32"/>
        </w:rPr>
        <w:t>- В целях пожарной безопасности своевременно проводится обкашивание травы на территории поселения</w:t>
      </w:r>
      <w:r>
        <w:rPr>
          <w:sz w:val="32"/>
          <w:szCs w:val="32"/>
        </w:rPr>
        <w:t xml:space="preserve"> в доступных местах. Весной проводим опашку по границе населенного пункта с лесным массивом</w:t>
      </w:r>
      <w:r w:rsidRPr="00B26C6D">
        <w:rPr>
          <w:sz w:val="32"/>
          <w:szCs w:val="32"/>
        </w:rPr>
        <w:t>;</w:t>
      </w:r>
    </w:p>
    <w:p w:rsidR="0033348B" w:rsidRDefault="0033348B" w:rsidP="009E12B3">
      <w:pPr>
        <w:spacing w:line="276" w:lineRule="auto"/>
        <w:jc w:val="both"/>
        <w:rPr>
          <w:sz w:val="32"/>
          <w:szCs w:val="32"/>
        </w:rPr>
      </w:pPr>
      <w:r>
        <w:rPr>
          <w:sz w:val="32"/>
          <w:szCs w:val="32"/>
        </w:rPr>
        <w:t xml:space="preserve">    </w:t>
      </w:r>
      <w:r w:rsidRPr="005E4CBD">
        <w:rPr>
          <w:sz w:val="32"/>
          <w:szCs w:val="32"/>
        </w:rPr>
        <w:t xml:space="preserve">Пользуясь случаем, снова хочу обратиться к односельчанам с просьбой быть внимательными к своим соседям, обратить внимание на </w:t>
      </w:r>
      <w:r w:rsidRPr="005E4CBD">
        <w:rPr>
          <w:sz w:val="32"/>
          <w:szCs w:val="32"/>
        </w:rPr>
        <w:lastRenderedPageBreak/>
        <w:t>многодетные и неблагополучные семьи, проживающих в домах с печным отоплением. В целях пожарной безопасности прошу вас проверить и при необходимости обновить электрическую проводку, регулярно проверять исправность отопительных электроприборов и печей. Не оставляйте детей одних без присмотра.</w:t>
      </w:r>
    </w:p>
    <w:p w:rsidR="009A3D06" w:rsidRDefault="009A3D06" w:rsidP="009A3D06">
      <w:pPr>
        <w:spacing w:line="276" w:lineRule="auto"/>
        <w:jc w:val="right"/>
        <w:rPr>
          <w:b/>
          <w:sz w:val="32"/>
          <w:szCs w:val="32"/>
        </w:rPr>
      </w:pPr>
      <w:r>
        <w:rPr>
          <w:b/>
          <w:sz w:val="32"/>
          <w:szCs w:val="32"/>
        </w:rPr>
        <w:t>Слайд</w:t>
      </w:r>
      <w:r w:rsidR="007A2F20">
        <w:rPr>
          <w:b/>
          <w:sz w:val="32"/>
          <w:szCs w:val="32"/>
        </w:rPr>
        <w:t xml:space="preserve"> 32</w:t>
      </w:r>
    </w:p>
    <w:p w:rsidR="009A3D06" w:rsidRDefault="009B14C5" w:rsidP="009A3D06">
      <w:pPr>
        <w:shd w:val="clear" w:color="auto" w:fill="FFFFFF"/>
        <w:spacing w:line="276" w:lineRule="auto"/>
        <w:ind w:firstLine="708"/>
        <w:jc w:val="both"/>
        <w:rPr>
          <w:b/>
          <w:sz w:val="32"/>
          <w:szCs w:val="32"/>
        </w:rPr>
      </w:pPr>
      <w:r w:rsidRPr="005E4CBD">
        <w:rPr>
          <w:sz w:val="32"/>
          <w:szCs w:val="32"/>
        </w:rPr>
        <w:t>Содержанием, эксплуатацией и ремонтом сист</w:t>
      </w:r>
      <w:r>
        <w:rPr>
          <w:sz w:val="32"/>
          <w:szCs w:val="32"/>
        </w:rPr>
        <w:t xml:space="preserve">ем водоснабжения занимается </w:t>
      </w:r>
      <w:r w:rsidRPr="005E4CBD">
        <w:rPr>
          <w:sz w:val="32"/>
          <w:szCs w:val="32"/>
        </w:rPr>
        <w:t>ООО</w:t>
      </w:r>
      <w:r>
        <w:rPr>
          <w:sz w:val="32"/>
          <w:szCs w:val="32"/>
        </w:rPr>
        <w:t xml:space="preserve"> «Инженерные коммуникации». </w:t>
      </w:r>
      <w:r>
        <w:rPr>
          <w:sz w:val="32"/>
          <w:szCs w:val="32"/>
          <w:lang w:val="tt-RU"/>
        </w:rPr>
        <w:t xml:space="preserve">В 2023 году </w:t>
      </w:r>
      <w:r w:rsidR="009A3D06">
        <w:rPr>
          <w:sz w:val="32"/>
          <w:szCs w:val="32"/>
        </w:rPr>
        <w:t>заменили перегоревший насос на водозаборной скважине в с.Большой Шурняк и Умяк, всего  было устранено 4 порыва и 15 раз выполняли ремонт автоматики и электрооборудования. Хочу выразить благодарности в адрес данной организации за своевременное решение проблем в области водоснабжения.</w:t>
      </w:r>
      <w:r w:rsidR="009A3D06" w:rsidRPr="003D48E3">
        <w:rPr>
          <w:b/>
          <w:sz w:val="32"/>
          <w:szCs w:val="32"/>
        </w:rPr>
        <w:t xml:space="preserve"> </w:t>
      </w:r>
    </w:p>
    <w:p w:rsidR="009E12B3" w:rsidRPr="009E12B3" w:rsidRDefault="009E12B3" w:rsidP="009E12B3">
      <w:pPr>
        <w:tabs>
          <w:tab w:val="left" w:pos="7606"/>
        </w:tabs>
        <w:spacing w:line="276" w:lineRule="auto"/>
        <w:ind w:firstLine="708"/>
        <w:jc w:val="right"/>
        <w:rPr>
          <w:rFonts w:eastAsia="Calibri"/>
          <w:b/>
          <w:sz w:val="32"/>
          <w:szCs w:val="32"/>
          <w:lang w:eastAsia="en-US"/>
        </w:rPr>
      </w:pPr>
      <w:r w:rsidRPr="009E12B3">
        <w:rPr>
          <w:rFonts w:eastAsia="Calibri"/>
          <w:sz w:val="32"/>
          <w:szCs w:val="32"/>
          <w:lang w:eastAsia="en-US"/>
        </w:rPr>
        <w:t xml:space="preserve">                                                                                 </w:t>
      </w:r>
      <w:r w:rsidR="00C33789">
        <w:rPr>
          <w:rFonts w:eastAsia="Calibri"/>
          <w:b/>
          <w:szCs w:val="32"/>
          <w:lang w:eastAsia="en-US"/>
        </w:rPr>
        <w:t xml:space="preserve">СЛАЙД </w:t>
      </w:r>
      <w:r w:rsidR="007A2F20">
        <w:rPr>
          <w:rFonts w:eastAsia="Calibri"/>
          <w:b/>
          <w:szCs w:val="32"/>
          <w:lang w:eastAsia="en-US"/>
        </w:rPr>
        <w:t>33</w:t>
      </w:r>
      <w:r w:rsidRPr="00C33789">
        <w:rPr>
          <w:rFonts w:eastAsia="Calibri"/>
          <w:b/>
          <w:szCs w:val="32"/>
          <w:lang w:eastAsia="en-US"/>
        </w:rPr>
        <w:t xml:space="preserve"> </w:t>
      </w:r>
    </w:p>
    <w:p w:rsidR="009E12B3" w:rsidRDefault="009E12B3" w:rsidP="009E12B3">
      <w:pPr>
        <w:tabs>
          <w:tab w:val="left" w:pos="7606"/>
        </w:tabs>
        <w:spacing w:line="276" w:lineRule="auto"/>
        <w:ind w:firstLine="708"/>
        <w:jc w:val="both"/>
        <w:rPr>
          <w:rFonts w:eastAsia="Calibri"/>
          <w:b/>
          <w:sz w:val="32"/>
          <w:szCs w:val="32"/>
          <w:lang w:eastAsia="en-US"/>
        </w:rPr>
      </w:pPr>
      <w:r w:rsidRPr="009E12B3">
        <w:rPr>
          <w:rFonts w:eastAsia="Calibri"/>
          <w:sz w:val="32"/>
          <w:szCs w:val="32"/>
          <w:lang w:eastAsia="en-US"/>
        </w:rPr>
        <w:t>В рамках празднования 78-ой годовщины Победы в Великой Отечественной войне 9 мая на территории обелиска прошёл митинг, почтили память погибших воинов минутой молчания, а затем возложили цветы к обелиску Славы. В честь праздника труженикам тыла были вручены поздравительные открытки, подарки от президента РТ и главы ЕМР</w:t>
      </w:r>
      <w:r w:rsidRPr="009E12B3">
        <w:rPr>
          <w:rFonts w:eastAsia="Calibri"/>
          <w:b/>
          <w:sz w:val="32"/>
          <w:szCs w:val="32"/>
          <w:lang w:eastAsia="en-US"/>
        </w:rPr>
        <w:t xml:space="preserve">.  </w:t>
      </w:r>
    </w:p>
    <w:p w:rsidR="009A3D06" w:rsidRPr="009A3D06" w:rsidRDefault="009A3D06" w:rsidP="009A3D06">
      <w:pPr>
        <w:spacing w:after="160" w:line="259" w:lineRule="auto"/>
        <w:jc w:val="right"/>
        <w:rPr>
          <w:rFonts w:eastAsiaTheme="minorHAnsi"/>
          <w:b/>
          <w:sz w:val="32"/>
          <w:szCs w:val="32"/>
          <w:lang w:eastAsia="en-US"/>
        </w:rPr>
      </w:pPr>
      <w:r>
        <w:rPr>
          <w:rFonts w:eastAsiaTheme="minorHAnsi"/>
          <w:b/>
          <w:sz w:val="32"/>
          <w:szCs w:val="32"/>
          <w:lang w:eastAsia="en-US"/>
        </w:rPr>
        <w:t xml:space="preserve">Слайд </w:t>
      </w:r>
      <w:r w:rsidR="007A2F20">
        <w:rPr>
          <w:rFonts w:eastAsiaTheme="minorHAnsi"/>
          <w:b/>
          <w:sz w:val="32"/>
          <w:szCs w:val="32"/>
          <w:lang w:eastAsia="en-US"/>
        </w:rPr>
        <w:t>34</w:t>
      </w:r>
    </w:p>
    <w:p w:rsidR="009A3D06" w:rsidRPr="009A3D06" w:rsidRDefault="009A3D06" w:rsidP="007A2F20">
      <w:pPr>
        <w:spacing w:line="276" w:lineRule="auto"/>
        <w:jc w:val="both"/>
        <w:rPr>
          <w:rFonts w:eastAsiaTheme="minorHAnsi"/>
          <w:sz w:val="32"/>
          <w:szCs w:val="32"/>
          <w:lang w:eastAsia="en-US"/>
        </w:rPr>
      </w:pPr>
      <w:r>
        <w:rPr>
          <w:rFonts w:eastAsiaTheme="minorHAnsi"/>
          <w:b/>
          <w:sz w:val="32"/>
          <w:szCs w:val="32"/>
          <w:lang w:eastAsia="en-US"/>
        </w:rPr>
        <w:t xml:space="preserve">    </w:t>
      </w:r>
      <w:r w:rsidRPr="009A3D06">
        <w:rPr>
          <w:rFonts w:eastAsiaTheme="minorHAnsi"/>
          <w:b/>
          <w:sz w:val="32"/>
          <w:szCs w:val="32"/>
          <w:lang w:eastAsia="en-US"/>
        </w:rPr>
        <w:t xml:space="preserve"> </w:t>
      </w:r>
      <w:r w:rsidR="007A2F20">
        <w:rPr>
          <w:rFonts w:eastAsiaTheme="minorHAnsi"/>
          <w:b/>
          <w:sz w:val="32"/>
          <w:szCs w:val="32"/>
          <w:lang w:eastAsia="en-US"/>
        </w:rPr>
        <w:t xml:space="preserve">   </w:t>
      </w:r>
      <w:r w:rsidRPr="009A3D06">
        <w:rPr>
          <w:rFonts w:eastAsiaTheme="minorHAnsi"/>
          <w:sz w:val="32"/>
          <w:szCs w:val="32"/>
          <w:lang w:eastAsia="en-US"/>
        </w:rPr>
        <w:t xml:space="preserve">В октябре состоялся праздник с концертом и чаепитием для наших дорогих людей элегантного возраста. Всем пенсионерам были </w:t>
      </w:r>
      <w:r>
        <w:rPr>
          <w:rFonts w:eastAsiaTheme="minorHAnsi"/>
          <w:sz w:val="32"/>
          <w:szCs w:val="32"/>
          <w:lang w:eastAsia="en-US"/>
        </w:rPr>
        <w:t>вручены подарки от главы района. Спонсором в проведении чаепития выступил депутат Пашаев Юрий Викторович.</w:t>
      </w:r>
    </w:p>
    <w:p w:rsidR="0033348B" w:rsidRDefault="0033348B" w:rsidP="0033348B">
      <w:pPr>
        <w:tabs>
          <w:tab w:val="left" w:pos="0"/>
        </w:tabs>
        <w:jc w:val="right"/>
        <w:rPr>
          <w:b/>
          <w:bCs/>
          <w:color w:val="000000"/>
          <w:sz w:val="32"/>
          <w:szCs w:val="32"/>
        </w:rPr>
      </w:pPr>
      <w:r w:rsidRPr="00F45B34">
        <w:rPr>
          <w:b/>
          <w:bCs/>
          <w:color w:val="000000"/>
          <w:sz w:val="32"/>
          <w:szCs w:val="32"/>
        </w:rPr>
        <w:t xml:space="preserve">ШКОЛА Слайд </w:t>
      </w:r>
      <w:r w:rsidR="007A2F20">
        <w:rPr>
          <w:b/>
          <w:bCs/>
          <w:color w:val="000000"/>
          <w:sz w:val="32"/>
          <w:szCs w:val="32"/>
        </w:rPr>
        <w:t>35</w:t>
      </w:r>
    </w:p>
    <w:p w:rsidR="007A2F20" w:rsidRDefault="0033348B" w:rsidP="0033348B">
      <w:pPr>
        <w:pStyle w:val="ac"/>
        <w:spacing w:line="276" w:lineRule="auto"/>
        <w:ind w:firstLine="708"/>
        <w:jc w:val="both"/>
        <w:rPr>
          <w:rFonts w:ascii="Times New Roman" w:eastAsia="Times New Roman" w:hAnsi="Times New Roman" w:cs="Times New Roman"/>
          <w:sz w:val="36"/>
          <w:szCs w:val="32"/>
        </w:rPr>
      </w:pPr>
      <w:r w:rsidRPr="00CD13B3">
        <w:rPr>
          <w:rFonts w:ascii="Times New Roman" w:hAnsi="Times New Roman" w:cs="Times New Roman"/>
          <w:sz w:val="32"/>
          <w:szCs w:val="28"/>
        </w:rPr>
        <w:t xml:space="preserve">В 2023-2024 учебном году в МБОУ «Большешурнякская средняя школа» ЕМР РТ обучается 36 учеников, преподавательскую деятельность ведут 10 педагогов. </w:t>
      </w:r>
      <w:r w:rsidRPr="00CD13B3">
        <w:rPr>
          <w:rFonts w:ascii="Times New Roman" w:eastAsia="Times New Roman" w:hAnsi="Times New Roman" w:cs="Times New Roman"/>
          <w:sz w:val="32"/>
          <w:szCs w:val="32"/>
        </w:rPr>
        <w:t>Организован подвоз учеников из с. Татарский Дюм-Дюм, Старый Куклюк, Верхний Шурняк</w:t>
      </w:r>
      <w:r w:rsidRPr="00CD13B3">
        <w:rPr>
          <w:rFonts w:ascii="Times New Roman" w:eastAsia="Times New Roman" w:hAnsi="Times New Roman" w:cs="Times New Roman"/>
          <w:sz w:val="36"/>
          <w:szCs w:val="32"/>
        </w:rPr>
        <w:t>, Умяк.</w:t>
      </w:r>
    </w:p>
    <w:p w:rsidR="0033348B" w:rsidRPr="007A2F20" w:rsidRDefault="007A2F20" w:rsidP="007A2F20">
      <w:pPr>
        <w:pStyle w:val="ac"/>
        <w:spacing w:line="276" w:lineRule="auto"/>
        <w:ind w:firstLine="708"/>
        <w:jc w:val="right"/>
        <w:rPr>
          <w:rFonts w:ascii="Times New Roman" w:eastAsia="Times New Roman" w:hAnsi="Times New Roman" w:cs="Times New Roman"/>
          <w:sz w:val="36"/>
          <w:szCs w:val="32"/>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36</w:t>
      </w:r>
      <w:r w:rsidR="0033348B" w:rsidRPr="007A2F20">
        <w:rPr>
          <w:rFonts w:ascii="Times New Roman" w:eastAsia="Times New Roman" w:hAnsi="Times New Roman" w:cs="Times New Roman"/>
          <w:sz w:val="36"/>
          <w:szCs w:val="32"/>
        </w:rPr>
        <w:t xml:space="preserve"> </w:t>
      </w:r>
    </w:p>
    <w:p w:rsidR="0033348B" w:rsidRDefault="0033348B" w:rsidP="0033348B">
      <w:pPr>
        <w:pStyle w:val="ac"/>
        <w:ind w:firstLine="708"/>
        <w:jc w:val="both"/>
        <w:rPr>
          <w:rFonts w:ascii="Times New Roman" w:hAnsi="Times New Roman" w:cs="Times New Roman"/>
          <w:sz w:val="32"/>
          <w:szCs w:val="28"/>
        </w:rPr>
      </w:pPr>
      <w:r w:rsidRPr="00CD13B3">
        <w:rPr>
          <w:rFonts w:ascii="Times New Roman" w:hAnsi="Times New Roman" w:cs="Times New Roman"/>
          <w:sz w:val="32"/>
          <w:szCs w:val="28"/>
        </w:rPr>
        <w:t xml:space="preserve">Кадровое обеспечение образовательного процесса является важным моментом в работе образовательного учреждения. С целью совершенствования качества обучения и воспитания, для знакомства с новыми тенденциями в образовательном процессе ежегодно учителя школы повышают свой профессиональный уровень на курсах </w:t>
      </w:r>
      <w:r w:rsidRPr="00CD13B3">
        <w:rPr>
          <w:rFonts w:ascii="Times New Roman" w:hAnsi="Times New Roman" w:cs="Times New Roman"/>
          <w:sz w:val="32"/>
          <w:szCs w:val="28"/>
        </w:rPr>
        <w:lastRenderedPageBreak/>
        <w:t>повышения квалификации, посещают семинарские занятия и методические объединения учителей-предметников в других образовательных учреждениях. К примеру, учитель</w:t>
      </w:r>
      <w:r w:rsidR="00781F9C" w:rsidRPr="00CD13B3">
        <w:rPr>
          <w:rFonts w:ascii="Times New Roman" w:hAnsi="Times New Roman" w:cs="Times New Roman"/>
          <w:sz w:val="32"/>
          <w:szCs w:val="28"/>
        </w:rPr>
        <w:t xml:space="preserve"> английского языка Салимова Рамзия Талгатовна</w:t>
      </w:r>
      <w:r w:rsidRPr="00CD13B3">
        <w:rPr>
          <w:rFonts w:ascii="Times New Roman" w:hAnsi="Times New Roman" w:cs="Times New Roman"/>
          <w:sz w:val="32"/>
          <w:szCs w:val="28"/>
        </w:rPr>
        <w:t xml:space="preserve"> стала лауреатом республиканского конкурса «Авыл укытучысы», учитель начального звена Чумакова М.А. стала участником юбилейного Форума Классных руководителей, проходившего в городе Москва, она же представила Елабужский муниципальный район в региональном полуфинале Всероссийского профессионального конкурса «Флагманы образования».   </w:t>
      </w:r>
    </w:p>
    <w:p w:rsidR="007A2F20" w:rsidRPr="007A2F20" w:rsidRDefault="007A2F20" w:rsidP="007A2F20">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sidRPr="007A2F20">
        <w:rPr>
          <w:rFonts w:ascii="Times New Roman" w:hAnsi="Times New Roman" w:cs="Times New Roman"/>
          <w:b/>
          <w:bCs/>
          <w:color w:val="000000"/>
          <w:sz w:val="32"/>
          <w:szCs w:val="32"/>
        </w:rPr>
        <w:t>37</w:t>
      </w:r>
    </w:p>
    <w:p w:rsidR="0033348B" w:rsidRDefault="0033348B" w:rsidP="0033348B">
      <w:pPr>
        <w:pStyle w:val="ac"/>
        <w:jc w:val="both"/>
        <w:rPr>
          <w:rFonts w:ascii="Times New Roman" w:hAnsi="Times New Roman" w:cs="Times New Roman"/>
          <w:sz w:val="32"/>
          <w:szCs w:val="28"/>
        </w:rPr>
      </w:pPr>
      <w:r w:rsidRPr="00CD13B3">
        <w:rPr>
          <w:rFonts w:ascii="Times New Roman" w:hAnsi="Times New Roman" w:cs="Times New Roman"/>
          <w:sz w:val="32"/>
          <w:szCs w:val="28"/>
        </w:rPr>
        <w:tab/>
        <w:t>Президент России Владимир Владимирович Путин подписал указ о проведении в 2023 году в России Года педагога и наставника. Отмечается, что Год педагога и наставника проводится "в целях признания особого статуса педагогических работников". В школе проводились мероприятия, направленные на популяризацию профессии среди подрастающего поколения.</w:t>
      </w:r>
    </w:p>
    <w:p w:rsidR="007A2F20" w:rsidRPr="007A2F20" w:rsidRDefault="007A2F20" w:rsidP="007A2F20">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38</w:t>
      </w:r>
    </w:p>
    <w:p w:rsidR="0033348B" w:rsidRDefault="0033348B" w:rsidP="0033348B">
      <w:pPr>
        <w:pStyle w:val="ac"/>
        <w:ind w:firstLine="708"/>
        <w:jc w:val="both"/>
        <w:rPr>
          <w:rFonts w:ascii="Times New Roman" w:hAnsi="Times New Roman" w:cs="Times New Roman"/>
          <w:sz w:val="32"/>
          <w:szCs w:val="28"/>
        </w:rPr>
      </w:pPr>
      <w:r w:rsidRPr="00CD13B3">
        <w:rPr>
          <w:rFonts w:ascii="Times New Roman" w:hAnsi="Times New Roman" w:cs="Times New Roman"/>
          <w:sz w:val="32"/>
          <w:szCs w:val="28"/>
        </w:rPr>
        <w:t xml:space="preserve">В этом году в Елабужском районе состоялся I муниципальный конкурс «Алабуга-Арт» художественной самодеятельности среди коллективов предприятий, организаций и учреждений. Он приурочен к Году национальных культур и традиций в Республике Татарстан. Учителя, родители, ветераны педагогического труда, коллектив сельского дома культуры приняли активное участие в конкурсе. </w:t>
      </w:r>
    </w:p>
    <w:p w:rsidR="007A2F20" w:rsidRPr="007A2F20" w:rsidRDefault="007A2F20" w:rsidP="007A2F20">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39</w:t>
      </w:r>
    </w:p>
    <w:p w:rsidR="0033348B" w:rsidRDefault="0033348B" w:rsidP="0033348B">
      <w:pPr>
        <w:pStyle w:val="ac"/>
        <w:ind w:firstLine="708"/>
        <w:jc w:val="both"/>
        <w:rPr>
          <w:rFonts w:ascii="Times New Roman" w:hAnsi="Times New Roman" w:cs="Times New Roman"/>
          <w:sz w:val="32"/>
          <w:szCs w:val="28"/>
        </w:rPr>
      </w:pPr>
      <w:r w:rsidRPr="00CD13B3">
        <w:rPr>
          <w:rFonts w:ascii="Times New Roman" w:hAnsi="Times New Roman" w:cs="Times New Roman"/>
          <w:sz w:val="32"/>
          <w:szCs w:val="28"/>
        </w:rPr>
        <w:t>В преддверии праздника Великой Победы на базе школы прошла  III региональная научно-практическая конференция исследовательских и творческих работ имени полного кавалера Ордена Славы, Ордена Красной звезды П.И.Захарова. Участники Конференции представили свои работы в предметных секциях по истории, родному языку и литературе, творческом конкурсе «Победа деда – моя Победа».</w:t>
      </w:r>
    </w:p>
    <w:p w:rsidR="007A2F20" w:rsidRPr="007A2F20" w:rsidRDefault="007A2F20" w:rsidP="007A2F20">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40</w:t>
      </w:r>
    </w:p>
    <w:p w:rsidR="00781F9C" w:rsidRDefault="00781F9C" w:rsidP="00781F9C">
      <w:pPr>
        <w:shd w:val="clear" w:color="auto" w:fill="FFFFFF"/>
        <w:spacing w:line="276" w:lineRule="auto"/>
        <w:ind w:firstLine="708"/>
        <w:jc w:val="both"/>
        <w:rPr>
          <w:sz w:val="32"/>
          <w:szCs w:val="32"/>
        </w:rPr>
      </w:pPr>
      <w:r>
        <w:rPr>
          <w:sz w:val="32"/>
          <w:szCs w:val="32"/>
        </w:rPr>
        <w:t>1 сентября в 1 класс пришли 5 первоклассников</w:t>
      </w:r>
      <w:r w:rsidRPr="00534A1B">
        <w:rPr>
          <w:sz w:val="32"/>
          <w:szCs w:val="32"/>
        </w:rPr>
        <w:t xml:space="preserve">. Свои первые ранцевые наборы первоклассника и канцтовары получили от депутата Большешурнякского сп Халилова С.А. Отдельное спасибо Депутату Халилову С.А. за новогодние подарки ученикам Большешурнякской школы.    </w:t>
      </w:r>
    </w:p>
    <w:p w:rsidR="00781F9C" w:rsidRDefault="00781F9C" w:rsidP="00781F9C">
      <w:pPr>
        <w:pStyle w:val="ac"/>
        <w:ind w:firstLine="708"/>
        <w:jc w:val="both"/>
        <w:rPr>
          <w:rFonts w:ascii="Times New Roman" w:hAnsi="Times New Roman" w:cs="Times New Roman"/>
          <w:sz w:val="32"/>
          <w:szCs w:val="28"/>
        </w:rPr>
      </w:pPr>
      <w:r w:rsidRPr="00CD13B3">
        <w:rPr>
          <w:rFonts w:ascii="Times New Roman" w:hAnsi="Times New Roman" w:cs="Times New Roman"/>
          <w:sz w:val="32"/>
          <w:szCs w:val="28"/>
        </w:rPr>
        <w:t xml:space="preserve">В декабре 2023 года в школе прошел Деловой завтрак с участием глав сельских поселений и руководителей сельских образовательных учреждений, в рамках которого прошли панельная дискуссия «Разговоры о важном», прошла презентация проекта «Проблемы </w:t>
      </w:r>
      <w:r w:rsidRPr="00CD13B3">
        <w:rPr>
          <w:rFonts w:ascii="Times New Roman" w:hAnsi="Times New Roman" w:cs="Times New Roman"/>
          <w:sz w:val="32"/>
          <w:szCs w:val="28"/>
        </w:rPr>
        <w:lastRenderedPageBreak/>
        <w:t xml:space="preserve">современного села глазами школьницы», стратегическая сессия «Будущее села и школы». </w:t>
      </w:r>
    </w:p>
    <w:p w:rsidR="007A2F20" w:rsidRPr="007A2F20" w:rsidRDefault="007A2F20" w:rsidP="007A2F20">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41</w:t>
      </w:r>
    </w:p>
    <w:p w:rsidR="00781F9C" w:rsidRPr="00CD13B3" w:rsidRDefault="00781F9C" w:rsidP="00781F9C">
      <w:pPr>
        <w:pStyle w:val="ac"/>
        <w:ind w:firstLine="708"/>
        <w:jc w:val="both"/>
        <w:rPr>
          <w:rFonts w:ascii="Times New Roman" w:hAnsi="Times New Roman" w:cs="Times New Roman"/>
          <w:sz w:val="32"/>
          <w:szCs w:val="28"/>
        </w:rPr>
      </w:pPr>
      <w:r w:rsidRPr="00CD13B3">
        <w:rPr>
          <w:rFonts w:ascii="Times New Roman" w:hAnsi="Times New Roman" w:cs="Times New Roman"/>
          <w:sz w:val="32"/>
          <w:szCs w:val="28"/>
        </w:rPr>
        <w:t xml:space="preserve">Стоит отметить о преображении школьной столовой в этом учебном году. В ходе ремонта пищеблока были заменены система вентиляции, канализации, заменено оборудование, проведена замена напольного покрытия. </w:t>
      </w:r>
    </w:p>
    <w:p w:rsidR="00336867" w:rsidRPr="00336867" w:rsidRDefault="007A2F20" w:rsidP="00336867">
      <w:pPr>
        <w:spacing w:line="276" w:lineRule="auto"/>
        <w:jc w:val="right"/>
        <w:rPr>
          <w:rFonts w:eastAsiaTheme="minorHAnsi"/>
          <w:b/>
          <w:sz w:val="32"/>
          <w:szCs w:val="32"/>
          <w:lang w:eastAsia="en-US"/>
        </w:rPr>
      </w:pPr>
      <w:r>
        <w:rPr>
          <w:rFonts w:eastAsiaTheme="minorHAnsi"/>
          <w:b/>
          <w:sz w:val="32"/>
          <w:szCs w:val="32"/>
          <w:lang w:eastAsia="en-US"/>
        </w:rPr>
        <w:t>Слайд 42</w:t>
      </w:r>
    </w:p>
    <w:p w:rsidR="00336867" w:rsidRDefault="00336867" w:rsidP="00336867">
      <w:pPr>
        <w:spacing w:line="276" w:lineRule="auto"/>
        <w:ind w:firstLine="708"/>
        <w:rPr>
          <w:rFonts w:eastAsiaTheme="minorHAnsi" w:cstheme="minorBidi"/>
          <w:sz w:val="32"/>
          <w:szCs w:val="32"/>
          <w:lang w:eastAsia="en-US"/>
        </w:rPr>
      </w:pPr>
      <w:r w:rsidRPr="00336867">
        <w:rPr>
          <w:rFonts w:eastAsiaTheme="minorHAnsi" w:cstheme="minorBidi"/>
          <w:sz w:val="32"/>
          <w:szCs w:val="32"/>
          <w:lang w:eastAsia="en-US"/>
        </w:rPr>
        <w:t>Фонд сель</w:t>
      </w:r>
      <w:r w:rsidR="00917EDD">
        <w:rPr>
          <w:rFonts w:eastAsiaTheme="minorHAnsi" w:cstheme="minorBidi"/>
          <w:sz w:val="32"/>
          <w:szCs w:val="32"/>
          <w:lang w:eastAsia="en-US"/>
        </w:rPr>
        <w:t>ской библиотеки составляет 8 949</w:t>
      </w:r>
      <w:r w:rsidRPr="00336867">
        <w:rPr>
          <w:rFonts w:eastAsiaTheme="minorHAnsi" w:cstheme="minorBidi"/>
          <w:sz w:val="32"/>
          <w:szCs w:val="32"/>
          <w:lang w:eastAsia="en-US"/>
        </w:rPr>
        <w:t xml:space="preserve"> книг. Количество чита</w:t>
      </w:r>
      <w:r w:rsidR="000656BA">
        <w:rPr>
          <w:rFonts w:eastAsiaTheme="minorHAnsi" w:cstheme="minorBidi"/>
          <w:sz w:val="32"/>
          <w:szCs w:val="32"/>
          <w:lang w:eastAsia="en-US"/>
        </w:rPr>
        <w:t>телей, посещающих библиотеку 285</w:t>
      </w:r>
      <w:r w:rsidRPr="00336867">
        <w:rPr>
          <w:rFonts w:eastAsiaTheme="minorHAnsi" w:cstheme="minorBidi"/>
          <w:sz w:val="32"/>
          <w:szCs w:val="32"/>
          <w:lang w:eastAsia="en-US"/>
        </w:rPr>
        <w:t>. В 202</w:t>
      </w:r>
      <w:r w:rsidR="000656BA">
        <w:rPr>
          <w:rFonts w:eastAsiaTheme="minorHAnsi" w:cstheme="minorBidi"/>
          <w:sz w:val="32"/>
          <w:szCs w:val="32"/>
          <w:lang w:eastAsia="en-US"/>
        </w:rPr>
        <w:t>3 году в библиотеку поступило 471</w:t>
      </w:r>
      <w:r w:rsidRPr="00336867">
        <w:rPr>
          <w:rFonts w:eastAsiaTheme="minorHAnsi" w:cstheme="minorBidi"/>
          <w:sz w:val="32"/>
          <w:szCs w:val="32"/>
          <w:lang w:eastAsia="en-US"/>
        </w:rPr>
        <w:t xml:space="preserve"> новых книг и журналов. </w:t>
      </w:r>
    </w:p>
    <w:p w:rsidR="007A2F20" w:rsidRPr="007A2F20" w:rsidRDefault="007A2F20" w:rsidP="007A2F20">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43</w:t>
      </w:r>
    </w:p>
    <w:p w:rsidR="00781F9C" w:rsidRPr="00336867" w:rsidRDefault="00336867" w:rsidP="00336867">
      <w:pPr>
        <w:pStyle w:val="ac"/>
        <w:ind w:firstLine="708"/>
        <w:jc w:val="both"/>
        <w:rPr>
          <w:rFonts w:ascii="Times New Roman" w:hAnsi="Times New Roman" w:cs="Times New Roman"/>
          <w:sz w:val="20"/>
          <w:szCs w:val="28"/>
        </w:rPr>
      </w:pPr>
      <w:r w:rsidRPr="00336867">
        <w:rPr>
          <w:rFonts w:ascii="Times New Roman" w:hAnsi="Times New Roman" w:cs="Times New Roman"/>
          <w:sz w:val="32"/>
          <w:szCs w:val="32"/>
        </w:rPr>
        <w:t>Вся деятельность Большешурнякской сельской библиотеки направлена в первую очередь на популяризацию чтения как формы проведения досуга. Важной составной частью библиотечного обслуживания остается выставочная деятельность библиотеки, где непосредственный показ книг и материалов, раскрывающий их содержание, быстрее всего помогает книге найти своего читателя.</w:t>
      </w:r>
    </w:p>
    <w:p w:rsidR="00781F9C" w:rsidRPr="007F38D6" w:rsidRDefault="007F38D6" w:rsidP="007F38D6">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44</w:t>
      </w:r>
      <w:r w:rsidR="00336867">
        <w:rPr>
          <w:b/>
          <w:sz w:val="32"/>
          <w:szCs w:val="32"/>
        </w:rPr>
        <w:t xml:space="preserve">                                                                                                         </w:t>
      </w:r>
    </w:p>
    <w:p w:rsidR="00781F9C" w:rsidRDefault="00336867" w:rsidP="00336867">
      <w:pPr>
        <w:pStyle w:val="ac"/>
        <w:ind w:firstLine="708"/>
        <w:jc w:val="both"/>
        <w:rPr>
          <w:rFonts w:ascii="Times New Roman" w:eastAsia="Calibri" w:hAnsi="Times New Roman" w:cs="Times New Roman"/>
          <w:sz w:val="32"/>
          <w:szCs w:val="32"/>
        </w:rPr>
      </w:pPr>
      <w:r w:rsidRPr="00F45B34">
        <w:rPr>
          <w:rFonts w:ascii="Times New Roman" w:eastAsia="Times New Roman" w:hAnsi="Times New Roman" w:cs="Times New Roman"/>
          <w:bCs/>
          <w:sz w:val="32"/>
          <w:szCs w:val="32"/>
        </w:rPr>
        <w:t>Медицинское обслуживание</w:t>
      </w:r>
      <w:r w:rsidRPr="00F45B34">
        <w:rPr>
          <w:rFonts w:ascii="Times New Roman" w:eastAsia="Times New Roman" w:hAnsi="Times New Roman" w:cs="Times New Roman"/>
          <w:sz w:val="32"/>
          <w:szCs w:val="32"/>
        </w:rPr>
        <w:t xml:space="preserve"> населения организовано в фельдшерском акушерском пункте села Большой Шурняк, где имеются все условия </w:t>
      </w:r>
      <w:r w:rsidRPr="00F45B34">
        <w:rPr>
          <w:rFonts w:ascii="Times New Roman" w:eastAsia="Calibri" w:hAnsi="Times New Roman" w:cs="Times New Roman"/>
          <w:sz w:val="32"/>
          <w:szCs w:val="32"/>
        </w:rPr>
        <w:t>для полноценного приёма населения и оказания медицинских услуг.</w:t>
      </w:r>
    </w:p>
    <w:p w:rsidR="007F38D6" w:rsidRPr="007F38D6" w:rsidRDefault="007F38D6" w:rsidP="007F38D6">
      <w:pPr>
        <w:pStyle w:val="ac"/>
        <w:ind w:firstLine="708"/>
        <w:jc w:val="right"/>
        <w:rPr>
          <w:rFonts w:ascii="Times New Roman" w:hAnsi="Times New Roman" w:cs="Times New Roman"/>
          <w:sz w:val="32"/>
          <w:szCs w:val="28"/>
        </w:rPr>
      </w:pPr>
      <w:r w:rsidRPr="007A2F20">
        <w:rPr>
          <w:rFonts w:ascii="Times New Roman" w:hAnsi="Times New Roman" w:cs="Times New Roman"/>
          <w:b/>
          <w:bCs/>
          <w:color w:val="000000"/>
          <w:sz w:val="32"/>
          <w:szCs w:val="32"/>
        </w:rPr>
        <w:t xml:space="preserve">Слайд </w:t>
      </w:r>
      <w:r>
        <w:rPr>
          <w:rFonts w:ascii="Times New Roman" w:hAnsi="Times New Roman" w:cs="Times New Roman"/>
          <w:b/>
          <w:bCs/>
          <w:color w:val="000000"/>
          <w:sz w:val="32"/>
          <w:szCs w:val="32"/>
        </w:rPr>
        <w:t>45</w:t>
      </w:r>
    </w:p>
    <w:p w:rsidR="00336867" w:rsidRPr="007F38D6" w:rsidRDefault="00336867" w:rsidP="007F38D6">
      <w:pPr>
        <w:spacing w:after="160" w:line="259" w:lineRule="auto"/>
        <w:jc w:val="both"/>
        <w:rPr>
          <w:rFonts w:eastAsiaTheme="minorHAnsi"/>
          <w:sz w:val="32"/>
          <w:szCs w:val="32"/>
          <w:lang w:eastAsia="en-US"/>
        </w:rPr>
      </w:pPr>
      <w:r>
        <w:rPr>
          <w:rFonts w:eastAsiaTheme="minorHAnsi"/>
          <w:sz w:val="32"/>
          <w:szCs w:val="32"/>
          <w:lang w:eastAsia="en-US"/>
        </w:rPr>
        <w:t xml:space="preserve">        </w:t>
      </w:r>
      <w:r w:rsidRPr="00336867">
        <w:rPr>
          <w:rFonts w:eastAsiaTheme="minorHAnsi"/>
          <w:sz w:val="32"/>
          <w:szCs w:val="32"/>
          <w:lang w:eastAsia="en-US"/>
        </w:rPr>
        <w:t xml:space="preserve">В течение года проводится скрининговое обследование взрослого населения. По графику в ФАПах организован прием участкового терапевта, акушерки. Проведено флюорографическое обследование населения. Осуществляется национальный проект «Демография: старшее поколение», проводится диспансеризация взрослого населения, общий охват диспансеризации составляет </w:t>
      </w:r>
      <w:r w:rsidR="00382BCE" w:rsidRPr="00382BCE">
        <w:rPr>
          <w:rFonts w:eastAsiaTheme="minorHAnsi"/>
          <w:color w:val="000000" w:themeColor="text1"/>
          <w:sz w:val="32"/>
          <w:szCs w:val="32"/>
          <w:lang w:eastAsia="en-US"/>
        </w:rPr>
        <w:t>90</w:t>
      </w:r>
      <w:r w:rsidRPr="00382BCE">
        <w:rPr>
          <w:rFonts w:eastAsiaTheme="minorHAnsi"/>
          <w:color w:val="000000" w:themeColor="text1"/>
          <w:sz w:val="32"/>
          <w:szCs w:val="32"/>
          <w:lang w:eastAsia="en-US"/>
        </w:rPr>
        <w:t xml:space="preserve"> %</w:t>
      </w:r>
      <w:r w:rsidRPr="00336867">
        <w:rPr>
          <w:rFonts w:eastAsiaTheme="minorHAnsi"/>
          <w:sz w:val="32"/>
          <w:szCs w:val="32"/>
          <w:lang w:eastAsia="en-US"/>
        </w:rPr>
        <w:t>.</w:t>
      </w:r>
      <w:r>
        <w:rPr>
          <w:rFonts w:eastAsiaTheme="minorHAnsi"/>
          <w:sz w:val="32"/>
          <w:szCs w:val="32"/>
          <w:lang w:eastAsia="en-US"/>
        </w:rPr>
        <w:t xml:space="preserve"> В 2023 году </w:t>
      </w:r>
      <w:r w:rsidR="008345BE">
        <w:rPr>
          <w:rFonts w:eastAsiaTheme="minorHAnsi"/>
          <w:sz w:val="32"/>
          <w:szCs w:val="32"/>
          <w:lang w:eastAsia="en-US"/>
        </w:rPr>
        <w:t>в фапе начала работать</w:t>
      </w:r>
      <w:r>
        <w:rPr>
          <w:rFonts w:eastAsiaTheme="minorHAnsi"/>
          <w:sz w:val="32"/>
          <w:szCs w:val="32"/>
          <w:lang w:eastAsia="en-US"/>
        </w:rPr>
        <w:t xml:space="preserve"> система «Единый кардиолог»</w:t>
      </w:r>
      <w:r w:rsidR="008345BE">
        <w:rPr>
          <w:rFonts w:eastAsiaTheme="minorHAnsi"/>
          <w:sz w:val="32"/>
          <w:szCs w:val="32"/>
          <w:lang w:eastAsia="en-US"/>
        </w:rPr>
        <w:t>,</w:t>
      </w:r>
      <w:r>
        <w:rPr>
          <w:rFonts w:eastAsiaTheme="minorHAnsi"/>
          <w:sz w:val="32"/>
          <w:szCs w:val="32"/>
          <w:lang w:eastAsia="en-US"/>
        </w:rPr>
        <w:t xml:space="preserve"> оснастили компьютером и аппаратом ЭКГ. </w:t>
      </w:r>
    </w:p>
    <w:p w:rsidR="00C33789" w:rsidRPr="00C33789" w:rsidRDefault="00764BFB" w:rsidP="00C33789">
      <w:pPr>
        <w:jc w:val="right"/>
        <w:rPr>
          <w:b/>
          <w:sz w:val="32"/>
          <w:szCs w:val="40"/>
          <w:lang w:val="tt-RU"/>
        </w:rPr>
      </w:pPr>
      <w:r>
        <w:rPr>
          <w:b/>
          <w:sz w:val="32"/>
          <w:szCs w:val="40"/>
          <w:lang w:val="tt-RU"/>
        </w:rPr>
        <w:t>С</w:t>
      </w:r>
      <w:r w:rsidR="007F38D6">
        <w:rPr>
          <w:b/>
          <w:sz w:val="32"/>
          <w:szCs w:val="40"/>
          <w:lang w:val="tt-RU"/>
        </w:rPr>
        <w:t>лайд 46, 47</w:t>
      </w:r>
    </w:p>
    <w:p w:rsidR="003D12CD" w:rsidRDefault="00D42AAC" w:rsidP="003D12CD">
      <w:pPr>
        <w:ind w:firstLine="709"/>
        <w:jc w:val="both"/>
        <w:rPr>
          <w:sz w:val="32"/>
        </w:rPr>
      </w:pPr>
      <w:r w:rsidRPr="00450068">
        <w:rPr>
          <w:sz w:val="32"/>
          <w:szCs w:val="32"/>
        </w:rPr>
        <w:t xml:space="preserve">В 2023 году в сельском доме культуры было проведено </w:t>
      </w:r>
      <w:r w:rsidR="008345BE">
        <w:rPr>
          <w:sz w:val="32"/>
          <w:szCs w:val="32"/>
        </w:rPr>
        <w:t>более 200</w:t>
      </w:r>
      <w:r>
        <w:rPr>
          <w:sz w:val="32"/>
          <w:szCs w:val="32"/>
        </w:rPr>
        <w:t xml:space="preserve"> </w:t>
      </w:r>
      <w:r w:rsidRPr="00450068">
        <w:rPr>
          <w:sz w:val="32"/>
          <w:szCs w:val="32"/>
        </w:rPr>
        <w:t>мероприятий. Это всевозможные концерты, в том ч</w:t>
      </w:r>
      <w:r w:rsidR="003D12CD">
        <w:rPr>
          <w:sz w:val="32"/>
          <w:szCs w:val="32"/>
        </w:rPr>
        <w:t xml:space="preserve">исле с приглашенными артистами. </w:t>
      </w:r>
      <w:r w:rsidR="003D12CD" w:rsidRPr="00534A1B">
        <w:rPr>
          <w:sz w:val="32"/>
        </w:rPr>
        <w:t xml:space="preserve">Основное направление деятельности дома культуры -  это работа по сохранению и развитию традиционной культуры кряшен (песенный фольклор, народные ремёсла, традиционные праздники и обряды). Фольклорный коллектив «Суряка» </w:t>
      </w:r>
      <w:r w:rsidR="003D12CD" w:rsidRPr="00534A1B">
        <w:rPr>
          <w:sz w:val="32"/>
        </w:rPr>
        <w:lastRenderedPageBreak/>
        <w:t>принимает самое непосредственное участие во всех мероприятиях поселения, участвует в конкурсах и фестивалях как районного, так и республиканского масштаба.</w:t>
      </w:r>
      <w:r w:rsidR="003D12CD">
        <w:rPr>
          <w:sz w:val="32"/>
        </w:rPr>
        <w:t xml:space="preserve"> Ансамбль встречает всех гостей в музее села.  </w:t>
      </w:r>
    </w:p>
    <w:p w:rsidR="00D42AAC" w:rsidRPr="00C33789" w:rsidRDefault="003D12CD" w:rsidP="003D12CD">
      <w:pPr>
        <w:ind w:firstLine="709"/>
        <w:jc w:val="right"/>
        <w:rPr>
          <w:sz w:val="24"/>
          <w:szCs w:val="32"/>
        </w:rPr>
      </w:pPr>
      <w:r w:rsidRPr="00C33789">
        <w:rPr>
          <w:b/>
          <w:sz w:val="32"/>
          <w:szCs w:val="40"/>
        </w:rPr>
        <w:t>Слайд</w:t>
      </w:r>
      <w:r w:rsidR="007F38D6">
        <w:rPr>
          <w:b/>
          <w:sz w:val="32"/>
          <w:szCs w:val="40"/>
        </w:rPr>
        <w:t xml:space="preserve"> 48</w:t>
      </w:r>
    </w:p>
    <w:p w:rsidR="006B3854" w:rsidRPr="006B3854" w:rsidRDefault="003D12CD" w:rsidP="003D12CD">
      <w:pPr>
        <w:jc w:val="both"/>
        <w:rPr>
          <w:b/>
          <w:sz w:val="40"/>
          <w:szCs w:val="40"/>
        </w:rPr>
      </w:pPr>
      <w:r>
        <w:rPr>
          <w:sz w:val="32"/>
          <w:szCs w:val="32"/>
        </w:rPr>
        <w:t xml:space="preserve">   </w:t>
      </w:r>
      <w:r w:rsidR="00C33789">
        <w:rPr>
          <w:sz w:val="32"/>
          <w:szCs w:val="32"/>
        </w:rPr>
        <w:t xml:space="preserve">   </w:t>
      </w:r>
      <w:r>
        <w:rPr>
          <w:sz w:val="32"/>
          <w:szCs w:val="32"/>
        </w:rPr>
        <w:t xml:space="preserve">10 июня </w:t>
      </w:r>
      <w:r w:rsidRPr="005E4CBD">
        <w:rPr>
          <w:sz w:val="32"/>
          <w:szCs w:val="32"/>
        </w:rPr>
        <w:t xml:space="preserve">в Большом Шурняке прошёл </w:t>
      </w:r>
      <w:r>
        <w:rPr>
          <w:sz w:val="32"/>
          <w:szCs w:val="32"/>
        </w:rPr>
        <w:t xml:space="preserve">национальный </w:t>
      </w:r>
      <w:r w:rsidRPr="005E4CBD">
        <w:rPr>
          <w:sz w:val="32"/>
          <w:szCs w:val="32"/>
        </w:rPr>
        <w:t>праздник Сабантуй.</w:t>
      </w:r>
      <w:r w:rsidRPr="00DE5B9E">
        <w:rPr>
          <w:sz w:val="32"/>
          <w:szCs w:val="32"/>
        </w:rPr>
        <w:t xml:space="preserve"> </w:t>
      </w:r>
      <w:r>
        <w:rPr>
          <w:sz w:val="32"/>
          <w:shd w:val="clear" w:color="auto" w:fill="FFFFFF"/>
        </w:rPr>
        <w:t xml:space="preserve">Для жителей и гостей была подготовлена концертная программа с участием односельчан. </w:t>
      </w:r>
      <w:r>
        <w:rPr>
          <w:sz w:val="32"/>
          <w:szCs w:val="32"/>
        </w:rPr>
        <w:t>Хочется выразить благодарность спонсорам за оказанную помощь в проведении праздника Сабантуй.</w:t>
      </w:r>
    </w:p>
    <w:p w:rsidR="003D12CD" w:rsidRPr="00F45B34" w:rsidRDefault="003D12CD" w:rsidP="003D12CD">
      <w:pPr>
        <w:tabs>
          <w:tab w:val="left" w:pos="3178"/>
        </w:tabs>
        <w:ind w:firstLine="709"/>
        <w:jc w:val="right"/>
        <w:rPr>
          <w:b/>
          <w:color w:val="000000"/>
          <w:sz w:val="32"/>
          <w:szCs w:val="32"/>
        </w:rPr>
      </w:pPr>
      <w:r w:rsidRPr="00F45B34">
        <w:rPr>
          <w:b/>
          <w:color w:val="000000"/>
          <w:sz w:val="32"/>
          <w:szCs w:val="32"/>
        </w:rPr>
        <w:t>Слайд</w:t>
      </w:r>
      <w:r w:rsidR="007F38D6">
        <w:rPr>
          <w:b/>
          <w:color w:val="000000"/>
          <w:sz w:val="32"/>
          <w:szCs w:val="32"/>
        </w:rPr>
        <w:t xml:space="preserve"> 49</w:t>
      </w:r>
      <w:r>
        <w:rPr>
          <w:b/>
          <w:color w:val="000000"/>
          <w:sz w:val="32"/>
          <w:szCs w:val="32"/>
        </w:rPr>
        <w:t xml:space="preserve"> </w:t>
      </w:r>
    </w:p>
    <w:p w:rsidR="00C1218B" w:rsidRDefault="003D12CD" w:rsidP="003D12CD">
      <w:pPr>
        <w:tabs>
          <w:tab w:val="left" w:pos="3178"/>
        </w:tabs>
        <w:spacing w:line="276" w:lineRule="auto"/>
        <w:ind w:firstLine="709"/>
        <w:jc w:val="both"/>
        <w:rPr>
          <w:sz w:val="32"/>
          <w:szCs w:val="32"/>
        </w:rPr>
      </w:pPr>
      <w:r w:rsidRPr="00F45B34">
        <w:rPr>
          <w:sz w:val="32"/>
          <w:szCs w:val="32"/>
        </w:rPr>
        <w:t xml:space="preserve">На территории нашего поселения расположена одна действующая церковь Петра и Павла в селе Умяк. </w:t>
      </w:r>
      <w:r>
        <w:rPr>
          <w:sz w:val="32"/>
          <w:szCs w:val="32"/>
        </w:rPr>
        <w:t>Каждую субботу в храме проходят службы</w:t>
      </w:r>
      <w:r w:rsidRPr="00F45B34">
        <w:rPr>
          <w:sz w:val="32"/>
          <w:szCs w:val="32"/>
        </w:rPr>
        <w:t xml:space="preserve">. </w:t>
      </w:r>
      <w:r w:rsidR="000E41CF">
        <w:rPr>
          <w:sz w:val="32"/>
          <w:szCs w:val="32"/>
        </w:rPr>
        <w:t xml:space="preserve">Большую помощь в ремонте церкви и прилегающей территории оказал Махеев Вадим Евгеньевич. </w:t>
      </w:r>
      <w:r>
        <w:rPr>
          <w:sz w:val="32"/>
          <w:szCs w:val="32"/>
        </w:rPr>
        <w:t>В этом году был зарегистрирован приход.</w:t>
      </w:r>
      <w:r w:rsidR="000E41CF">
        <w:rPr>
          <w:sz w:val="32"/>
          <w:szCs w:val="32"/>
        </w:rPr>
        <w:t xml:space="preserve"> Настоятелем назначен отец Кирилл благочинный города Елабуги.</w:t>
      </w:r>
      <w:r>
        <w:rPr>
          <w:sz w:val="32"/>
          <w:szCs w:val="32"/>
        </w:rPr>
        <w:t xml:space="preserve"> </w:t>
      </w:r>
    </w:p>
    <w:p w:rsidR="008345BE" w:rsidRPr="00F45B34" w:rsidRDefault="007F38D6" w:rsidP="008345BE">
      <w:pPr>
        <w:shd w:val="clear" w:color="auto" w:fill="FFFFFF"/>
        <w:tabs>
          <w:tab w:val="left" w:pos="0"/>
        </w:tabs>
        <w:contextualSpacing/>
        <w:jc w:val="right"/>
        <w:rPr>
          <w:rFonts w:eastAsia="Calibri"/>
          <w:b/>
          <w:sz w:val="32"/>
          <w:szCs w:val="32"/>
          <w:lang w:eastAsia="en-US"/>
        </w:rPr>
      </w:pPr>
      <w:r>
        <w:rPr>
          <w:rFonts w:eastAsia="Calibri"/>
          <w:b/>
          <w:sz w:val="32"/>
          <w:szCs w:val="32"/>
          <w:lang w:eastAsia="en-US"/>
        </w:rPr>
        <w:t>Слайд 50</w:t>
      </w:r>
    </w:p>
    <w:p w:rsidR="008345BE" w:rsidRPr="00F45B34" w:rsidRDefault="008345BE" w:rsidP="008345BE">
      <w:pPr>
        <w:tabs>
          <w:tab w:val="left" w:pos="3178"/>
        </w:tabs>
        <w:jc w:val="both"/>
        <w:rPr>
          <w:b/>
          <w:color w:val="000000"/>
          <w:sz w:val="32"/>
          <w:szCs w:val="32"/>
        </w:rPr>
      </w:pPr>
      <w:r w:rsidRPr="00F45B34">
        <w:rPr>
          <w:b/>
          <w:sz w:val="32"/>
          <w:szCs w:val="32"/>
        </w:rPr>
        <w:t xml:space="preserve">   </w:t>
      </w:r>
      <w:r w:rsidRPr="00F45B34">
        <w:rPr>
          <w:b/>
          <w:color w:val="000000"/>
          <w:sz w:val="32"/>
          <w:szCs w:val="32"/>
        </w:rPr>
        <w:t xml:space="preserve">Задачи, которые стоят перед Исполкомом сельского поселения в </w:t>
      </w:r>
      <w:r>
        <w:rPr>
          <w:b/>
          <w:color w:val="000000"/>
          <w:sz w:val="32"/>
          <w:szCs w:val="32"/>
        </w:rPr>
        <w:t>2024</w:t>
      </w:r>
      <w:r w:rsidRPr="00F45B34">
        <w:rPr>
          <w:b/>
          <w:color w:val="000000"/>
          <w:sz w:val="32"/>
          <w:szCs w:val="32"/>
        </w:rPr>
        <w:t xml:space="preserve"> году:</w:t>
      </w:r>
    </w:p>
    <w:p w:rsidR="008345BE" w:rsidRDefault="008345BE" w:rsidP="008345BE">
      <w:pPr>
        <w:tabs>
          <w:tab w:val="left" w:pos="3178"/>
        </w:tabs>
        <w:jc w:val="both"/>
        <w:rPr>
          <w:sz w:val="32"/>
          <w:szCs w:val="32"/>
        </w:rPr>
      </w:pPr>
      <w:r w:rsidRPr="00F45B34">
        <w:rPr>
          <w:b/>
          <w:color w:val="000000"/>
          <w:sz w:val="32"/>
          <w:szCs w:val="32"/>
        </w:rPr>
        <w:t xml:space="preserve">- </w:t>
      </w:r>
      <w:r w:rsidR="00CB43B6">
        <w:rPr>
          <w:sz w:val="32"/>
          <w:szCs w:val="32"/>
        </w:rPr>
        <w:t>По р</w:t>
      </w:r>
      <w:r w:rsidRPr="00613D48">
        <w:rPr>
          <w:sz w:val="32"/>
          <w:szCs w:val="32"/>
        </w:rPr>
        <w:t>еспубликанской программе “ Восстановление у</w:t>
      </w:r>
      <w:r>
        <w:rPr>
          <w:sz w:val="32"/>
          <w:szCs w:val="32"/>
        </w:rPr>
        <w:t>личного освещения” установить 10</w:t>
      </w:r>
      <w:r w:rsidRPr="00613D48">
        <w:rPr>
          <w:sz w:val="32"/>
          <w:szCs w:val="32"/>
        </w:rPr>
        <w:t xml:space="preserve"> свето</w:t>
      </w:r>
      <w:r>
        <w:rPr>
          <w:sz w:val="32"/>
          <w:szCs w:val="32"/>
        </w:rPr>
        <w:t>диодных светильников в с. Умяк;</w:t>
      </w:r>
    </w:p>
    <w:p w:rsidR="008345BE" w:rsidRDefault="008345BE" w:rsidP="008345BE">
      <w:pPr>
        <w:tabs>
          <w:tab w:val="left" w:pos="3178"/>
        </w:tabs>
        <w:jc w:val="both"/>
        <w:rPr>
          <w:sz w:val="32"/>
          <w:szCs w:val="32"/>
        </w:rPr>
      </w:pPr>
      <w:r>
        <w:rPr>
          <w:sz w:val="32"/>
          <w:szCs w:val="32"/>
        </w:rPr>
        <w:t xml:space="preserve">- по </w:t>
      </w:r>
      <w:r w:rsidR="00CB43B6">
        <w:rPr>
          <w:sz w:val="32"/>
          <w:szCs w:val="32"/>
        </w:rPr>
        <w:t>республиканской программе установить освещение на региональной дороге улице Школьная протяжённостью 1 километр;</w:t>
      </w:r>
    </w:p>
    <w:p w:rsidR="008345BE" w:rsidRPr="009F2DC8" w:rsidRDefault="008345BE" w:rsidP="008345BE">
      <w:pPr>
        <w:tabs>
          <w:tab w:val="left" w:pos="3178"/>
        </w:tabs>
        <w:jc w:val="both"/>
        <w:rPr>
          <w:sz w:val="16"/>
          <w:szCs w:val="24"/>
        </w:rPr>
      </w:pPr>
      <w:r>
        <w:rPr>
          <w:rFonts w:eastAsia="Calibri"/>
          <w:sz w:val="32"/>
          <w:szCs w:val="32"/>
          <w:lang w:eastAsia="en-US"/>
        </w:rPr>
        <w:t>- выполнить все работы по самообложению запланированные на 2024г.</w:t>
      </w:r>
    </w:p>
    <w:p w:rsidR="008345BE" w:rsidRDefault="008345BE" w:rsidP="008345BE">
      <w:pPr>
        <w:tabs>
          <w:tab w:val="left" w:pos="3178"/>
        </w:tabs>
        <w:jc w:val="both"/>
        <w:rPr>
          <w:rFonts w:eastAsia="Calibri"/>
          <w:sz w:val="32"/>
          <w:szCs w:val="32"/>
          <w:lang w:eastAsia="en-US"/>
        </w:rPr>
      </w:pPr>
      <w:r w:rsidRPr="00F45B34">
        <w:rPr>
          <w:rFonts w:eastAsia="Calibri"/>
          <w:sz w:val="32"/>
          <w:szCs w:val="32"/>
          <w:lang w:eastAsia="en-US"/>
        </w:rPr>
        <w:t>- продолжить благоустройство в населённых пунктах поселения;</w:t>
      </w:r>
    </w:p>
    <w:p w:rsidR="008345BE" w:rsidRDefault="008345BE" w:rsidP="008345BE">
      <w:pPr>
        <w:jc w:val="both"/>
        <w:rPr>
          <w:rFonts w:eastAsia="Calibri"/>
          <w:sz w:val="32"/>
          <w:szCs w:val="32"/>
          <w:lang w:eastAsia="en-US"/>
        </w:rPr>
      </w:pPr>
      <w:r>
        <w:rPr>
          <w:rFonts w:eastAsia="Calibri"/>
          <w:sz w:val="32"/>
          <w:szCs w:val="32"/>
          <w:lang w:eastAsia="en-US"/>
        </w:rPr>
        <w:t xml:space="preserve">- </w:t>
      </w:r>
      <w:r w:rsidRPr="00F45B34">
        <w:rPr>
          <w:rFonts w:eastAsia="Calibri"/>
          <w:sz w:val="32"/>
          <w:szCs w:val="32"/>
          <w:lang w:eastAsia="en-US"/>
        </w:rPr>
        <w:t xml:space="preserve">уделять особое внимание проведению и стимулированию спортивно-массовых мероприятий на селе. </w:t>
      </w:r>
    </w:p>
    <w:p w:rsidR="008345BE" w:rsidRDefault="008345BE" w:rsidP="008345BE">
      <w:pPr>
        <w:jc w:val="both"/>
        <w:rPr>
          <w:rFonts w:eastAsia="Calibri"/>
          <w:sz w:val="32"/>
          <w:szCs w:val="32"/>
          <w:lang w:eastAsia="en-US"/>
        </w:rPr>
      </w:pPr>
      <w:r>
        <w:rPr>
          <w:rFonts w:eastAsia="Calibri"/>
          <w:sz w:val="32"/>
          <w:szCs w:val="32"/>
          <w:lang w:eastAsia="en-US"/>
        </w:rPr>
        <w:t xml:space="preserve">- участвовать в других конкурсах по привлечению инвестиций в сельское поселение. </w:t>
      </w:r>
    </w:p>
    <w:p w:rsidR="008345BE" w:rsidRPr="00F45B34" w:rsidRDefault="008345BE" w:rsidP="008345BE">
      <w:pPr>
        <w:jc w:val="both"/>
        <w:rPr>
          <w:rFonts w:eastAsia="Calibri"/>
          <w:sz w:val="32"/>
          <w:szCs w:val="32"/>
          <w:lang w:eastAsia="en-US"/>
        </w:rPr>
      </w:pPr>
      <w:r w:rsidRPr="00F45B34">
        <w:rPr>
          <w:rFonts w:eastAsia="Calibri"/>
          <w:sz w:val="32"/>
          <w:szCs w:val="32"/>
          <w:lang w:eastAsia="en-US"/>
        </w:rPr>
        <w:t>- развивать сельский туризм и пропагандировать жизнь на селе;</w:t>
      </w:r>
    </w:p>
    <w:p w:rsidR="00CB43B6" w:rsidRPr="00CB43B6" w:rsidRDefault="007F38D6" w:rsidP="00CB43B6">
      <w:pPr>
        <w:spacing w:line="276" w:lineRule="auto"/>
        <w:ind w:left="720"/>
        <w:contextualSpacing/>
        <w:jc w:val="right"/>
        <w:rPr>
          <w:rFonts w:eastAsiaTheme="minorHAnsi"/>
          <w:b/>
          <w:sz w:val="32"/>
          <w:szCs w:val="32"/>
          <w:lang w:eastAsia="en-US"/>
        </w:rPr>
      </w:pPr>
      <w:r>
        <w:rPr>
          <w:rFonts w:eastAsiaTheme="minorHAnsi"/>
          <w:b/>
          <w:sz w:val="32"/>
          <w:szCs w:val="32"/>
          <w:lang w:eastAsia="en-US"/>
        </w:rPr>
        <w:t>Слайд 51</w:t>
      </w:r>
    </w:p>
    <w:p w:rsidR="00CB43B6" w:rsidRPr="00CB43B6" w:rsidRDefault="00CB43B6" w:rsidP="00CB43B6">
      <w:pPr>
        <w:shd w:val="clear" w:color="auto" w:fill="FFFFFF"/>
        <w:spacing w:line="276" w:lineRule="auto"/>
        <w:ind w:firstLine="708"/>
        <w:jc w:val="both"/>
        <w:rPr>
          <w:rFonts w:eastAsiaTheme="minorHAnsi"/>
          <w:bCs/>
          <w:iCs/>
          <w:sz w:val="32"/>
          <w:szCs w:val="32"/>
          <w:lang w:eastAsia="en-US"/>
        </w:rPr>
      </w:pPr>
      <w:r w:rsidRPr="00CB43B6">
        <w:rPr>
          <w:rFonts w:eastAsiaTheme="minorHAnsi"/>
          <w:bCs/>
          <w:iCs/>
          <w:sz w:val="32"/>
          <w:szCs w:val="32"/>
          <w:lang w:eastAsia="en-US"/>
        </w:rPr>
        <w:t>15-17 марта пройдут выборы главы государства. Многодневное голосование на выборах президента в России проведут впервые в истории страны. Прошу жителей поселения проявить гражданскую позицию- прийти на выборы и отдать свой голос за действующего Президента   Российской Федерации Владимира Владимировича Путина.</w:t>
      </w:r>
    </w:p>
    <w:p w:rsidR="00CB43B6" w:rsidRPr="00CB43B6" w:rsidRDefault="00CB43B6" w:rsidP="00CB43B6">
      <w:pPr>
        <w:shd w:val="clear" w:color="auto" w:fill="FFFFFF"/>
        <w:spacing w:line="276" w:lineRule="auto"/>
        <w:jc w:val="both"/>
        <w:rPr>
          <w:rFonts w:eastAsiaTheme="minorHAnsi"/>
          <w:bCs/>
          <w:iCs/>
          <w:sz w:val="32"/>
          <w:szCs w:val="32"/>
          <w:lang w:eastAsia="en-US"/>
        </w:rPr>
      </w:pPr>
      <w:r w:rsidRPr="00CB43B6">
        <w:rPr>
          <w:rFonts w:eastAsiaTheme="minorHAnsi"/>
          <w:bCs/>
          <w:iCs/>
          <w:sz w:val="32"/>
          <w:szCs w:val="32"/>
          <w:lang w:eastAsia="en-US"/>
        </w:rPr>
        <w:t xml:space="preserve">Благодаря твердому курсу Президента РФ, Верховного Главнокомандующего В.В.Путина укрепляется военно-оборонный потенциал, сохраняется устойчивость экономики, растет консолидация </w:t>
      </w:r>
      <w:r w:rsidRPr="00CB43B6">
        <w:rPr>
          <w:rFonts w:eastAsiaTheme="minorHAnsi"/>
          <w:bCs/>
          <w:iCs/>
          <w:sz w:val="32"/>
          <w:szCs w:val="32"/>
          <w:lang w:eastAsia="en-US"/>
        </w:rPr>
        <w:lastRenderedPageBreak/>
        <w:t>нашего общества.</w:t>
      </w:r>
      <w:r>
        <w:rPr>
          <w:rFonts w:eastAsiaTheme="minorHAnsi"/>
          <w:bCs/>
          <w:iCs/>
          <w:sz w:val="32"/>
          <w:szCs w:val="32"/>
          <w:lang w:eastAsia="en-US"/>
        </w:rPr>
        <w:t xml:space="preserve"> </w:t>
      </w:r>
      <w:r w:rsidRPr="00CB43B6">
        <w:rPr>
          <w:rFonts w:eastAsiaTheme="minorHAnsi"/>
          <w:bCs/>
          <w:iCs/>
          <w:sz w:val="32"/>
          <w:szCs w:val="32"/>
          <w:lang w:eastAsia="en-US"/>
        </w:rPr>
        <w:t>Страна продолжает свое устойчивое развитие. В его основе –общественно-политическая стабильность, межнациональный, межконфессиональный мир и гражданское согласие. Наша общая задача – шаг за шагом продолжить этот путь, внося свой вклад в развитие сильной России!</w:t>
      </w:r>
    </w:p>
    <w:p w:rsidR="00CB43B6" w:rsidRPr="00CB43B6" w:rsidRDefault="00CB43B6" w:rsidP="00CB43B6">
      <w:pPr>
        <w:shd w:val="clear" w:color="auto" w:fill="FFFFFF"/>
        <w:spacing w:line="276" w:lineRule="auto"/>
        <w:ind w:firstLine="708"/>
        <w:jc w:val="both"/>
        <w:rPr>
          <w:rFonts w:eastAsiaTheme="minorHAnsi"/>
          <w:bCs/>
          <w:iCs/>
          <w:sz w:val="32"/>
          <w:szCs w:val="32"/>
          <w:lang w:eastAsia="en-US"/>
        </w:rPr>
      </w:pPr>
    </w:p>
    <w:p w:rsidR="00CB43B6" w:rsidRPr="00CB43B6" w:rsidRDefault="00CB43B6" w:rsidP="00CB43B6">
      <w:pPr>
        <w:tabs>
          <w:tab w:val="left" w:pos="0"/>
        </w:tabs>
        <w:spacing w:after="160" w:line="259" w:lineRule="auto"/>
        <w:jc w:val="center"/>
        <w:rPr>
          <w:rFonts w:eastAsiaTheme="minorHAnsi" w:cstheme="minorBidi"/>
          <w:color w:val="0070C0"/>
          <w:sz w:val="32"/>
          <w:szCs w:val="32"/>
          <w:lang w:eastAsia="en-US"/>
        </w:rPr>
      </w:pPr>
      <w:r w:rsidRPr="00CB43B6">
        <w:rPr>
          <w:rFonts w:eastAsiaTheme="minorHAnsi" w:cstheme="minorBidi"/>
          <w:sz w:val="32"/>
          <w:szCs w:val="32"/>
          <w:lang w:eastAsia="en-US"/>
        </w:rPr>
        <w:t>Уважаемые односельчане!</w:t>
      </w:r>
    </w:p>
    <w:p w:rsidR="00CB43B6" w:rsidRPr="00CB43B6" w:rsidRDefault="00CB43B6" w:rsidP="00CB43B6">
      <w:pPr>
        <w:spacing w:after="160" w:line="259" w:lineRule="auto"/>
        <w:ind w:firstLine="708"/>
        <w:jc w:val="both"/>
        <w:rPr>
          <w:rFonts w:eastAsiaTheme="minorHAnsi" w:cstheme="minorBidi"/>
          <w:sz w:val="32"/>
          <w:szCs w:val="32"/>
          <w:lang w:eastAsia="en-US"/>
        </w:rPr>
      </w:pPr>
      <w:r w:rsidRPr="00CB43B6">
        <w:rPr>
          <w:rFonts w:eastAsiaTheme="minorHAnsi" w:cstheme="minorBidi"/>
          <w:sz w:val="32"/>
          <w:szCs w:val="32"/>
          <w:lang w:eastAsia="en-US"/>
        </w:rPr>
        <w:t xml:space="preserve">В отчетном докладе сложно отразить всю работу, проводимую депутатами, исполнительным комитетом поселения при участии самих жителей, но, если она есть, эта работа видна всем. Хочу поблагодарить всех вас за участие в жизни нашего поселения, за помощь, оказанную мне в работе. Спасибо депутатскому </w:t>
      </w:r>
      <w:r w:rsidR="00CD13B3" w:rsidRPr="00CB43B6">
        <w:rPr>
          <w:rFonts w:eastAsiaTheme="minorHAnsi" w:cstheme="minorBidi"/>
          <w:sz w:val="32"/>
          <w:szCs w:val="32"/>
          <w:lang w:eastAsia="en-US"/>
        </w:rPr>
        <w:t>корпусу, председателю</w:t>
      </w:r>
      <w:r>
        <w:rPr>
          <w:rFonts w:eastAsiaTheme="minorHAnsi" w:cstheme="minorBidi"/>
          <w:sz w:val="32"/>
          <w:szCs w:val="32"/>
          <w:lang w:eastAsia="en-US"/>
        </w:rPr>
        <w:t xml:space="preserve"> ТОС</w:t>
      </w:r>
      <w:r w:rsidRPr="00CB43B6">
        <w:rPr>
          <w:rFonts w:eastAsiaTheme="minorHAnsi" w:cstheme="minorBidi"/>
          <w:sz w:val="32"/>
          <w:szCs w:val="32"/>
          <w:lang w:eastAsia="en-US"/>
        </w:rPr>
        <w:t xml:space="preserve">, </w:t>
      </w:r>
      <w:r>
        <w:rPr>
          <w:rFonts w:eastAsiaTheme="minorHAnsi" w:cstheme="minorBidi"/>
          <w:sz w:val="32"/>
          <w:szCs w:val="32"/>
          <w:lang w:eastAsia="en-US"/>
        </w:rPr>
        <w:t>коллективу</w:t>
      </w:r>
      <w:r w:rsidRPr="00CB43B6">
        <w:rPr>
          <w:rFonts w:eastAsiaTheme="minorHAnsi" w:cstheme="minorBidi"/>
          <w:sz w:val="32"/>
          <w:szCs w:val="32"/>
          <w:lang w:eastAsia="en-US"/>
        </w:rPr>
        <w:t xml:space="preserve"> школы, с</w:t>
      </w:r>
      <w:r>
        <w:rPr>
          <w:rFonts w:eastAsiaTheme="minorHAnsi" w:cstheme="minorBidi"/>
          <w:sz w:val="32"/>
          <w:szCs w:val="32"/>
          <w:lang w:eastAsia="en-US"/>
        </w:rPr>
        <w:t>ельского клуба,</w:t>
      </w:r>
      <w:r w:rsidR="00CD13B3">
        <w:rPr>
          <w:rFonts w:eastAsiaTheme="minorHAnsi" w:cstheme="minorBidi"/>
          <w:sz w:val="32"/>
          <w:szCs w:val="32"/>
          <w:lang w:eastAsia="en-US"/>
        </w:rPr>
        <w:t xml:space="preserve"> фольклорному ансамблю «Сурэкэ», </w:t>
      </w:r>
      <w:r>
        <w:rPr>
          <w:rFonts w:eastAsiaTheme="minorHAnsi" w:cstheme="minorBidi"/>
          <w:sz w:val="32"/>
          <w:szCs w:val="32"/>
          <w:lang w:eastAsia="en-US"/>
        </w:rPr>
        <w:t xml:space="preserve"> фельдшеру, добровольно пожарной команде, трактористу </w:t>
      </w:r>
      <w:r w:rsidR="00CD13B3">
        <w:rPr>
          <w:rFonts w:eastAsiaTheme="minorHAnsi" w:cstheme="minorBidi"/>
          <w:sz w:val="32"/>
          <w:szCs w:val="32"/>
          <w:lang w:eastAsia="en-US"/>
        </w:rPr>
        <w:t xml:space="preserve">и </w:t>
      </w:r>
      <w:r w:rsidRPr="00CB43B6">
        <w:rPr>
          <w:rFonts w:eastAsiaTheme="minorHAnsi" w:cstheme="minorBidi"/>
          <w:sz w:val="32"/>
          <w:szCs w:val="32"/>
          <w:lang w:eastAsia="en-US"/>
        </w:rPr>
        <w:t>всем присутствующим в зале руководителям за тесное взаимодействие и сотрудничество в важных вопросах и делах.</w:t>
      </w:r>
    </w:p>
    <w:p w:rsidR="00CB43B6" w:rsidRPr="00CB43B6" w:rsidRDefault="00CD13B3" w:rsidP="00CB43B6">
      <w:pPr>
        <w:spacing w:after="160" w:line="259" w:lineRule="auto"/>
        <w:ind w:firstLine="708"/>
        <w:jc w:val="both"/>
        <w:rPr>
          <w:rFonts w:eastAsiaTheme="minorHAnsi" w:cstheme="minorBidi"/>
          <w:sz w:val="32"/>
          <w:szCs w:val="32"/>
          <w:lang w:eastAsia="en-US"/>
        </w:rPr>
      </w:pPr>
      <w:r>
        <w:rPr>
          <w:rFonts w:eastAsiaTheme="minorHAnsi" w:cstheme="minorBidi"/>
          <w:sz w:val="32"/>
          <w:szCs w:val="32"/>
          <w:lang w:eastAsia="en-US"/>
        </w:rPr>
        <w:t xml:space="preserve">       Убеждён</w:t>
      </w:r>
      <w:r w:rsidR="00CB43B6" w:rsidRPr="00CB43B6">
        <w:rPr>
          <w:rFonts w:eastAsiaTheme="minorHAnsi" w:cstheme="minorBidi"/>
          <w:sz w:val="32"/>
          <w:szCs w:val="32"/>
          <w:lang w:eastAsia="en-US"/>
        </w:rPr>
        <w:t xml:space="preserve">, что совместно мы сможем реализовать намеченные планы, если каждый из нас будет вносить свой посильный вклад в развитие поселения, то всем нам станет здесь жить лучше и комфортнее. </w:t>
      </w:r>
    </w:p>
    <w:p w:rsidR="000E41CF" w:rsidRPr="00CD13B3" w:rsidRDefault="00CB43B6" w:rsidP="00CD13B3">
      <w:pPr>
        <w:spacing w:after="160" w:line="259" w:lineRule="auto"/>
        <w:ind w:firstLine="708"/>
        <w:jc w:val="both"/>
        <w:rPr>
          <w:rFonts w:eastAsiaTheme="minorHAnsi" w:cstheme="minorBidi"/>
          <w:sz w:val="32"/>
          <w:szCs w:val="32"/>
          <w:lang w:eastAsia="en-US"/>
        </w:rPr>
      </w:pPr>
      <w:r w:rsidRPr="00CB43B6">
        <w:rPr>
          <w:rFonts w:eastAsiaTheme="minorHAnsi" w:cstheme="minorBidi"/>
          <w:sz w:val="32"/>
          <w:szCs w:val="32"/>
          <w:lang w:eastAsia="en-US"/>
        </w:rPr>
        <w:t xml:space="preserve"> Желаю нашему поселению процветания, а вам всем, дорогие земляки, крепкого здоровья, семейного благополучия, мирного неба над головой, доброго отношения друг к </w:t>
      </w:r>
      <w:r w:rsidR="00CD13B3" w:rsidRPr="00CB43B6">
        <w:rPr>
          <w:rFonts w:eastAsiaTheme="minorHAnsi" w:cstheme="minorBidi"/>
          <w:sz w:val="32"/>
          <w:szCs w:val="32"/>
          <w:lang w:eastAsia="en-US"/>
        </w:rPr>
        <w:t>другу и простого</w:t>
      </w:r>
      <w:r w:rsidRPr="00CB43B6">
        <w:rPr>
          <w:rFonts w:eastAsiaTheme="minorHAnsi" w:cstheme="minorBidi"/>
          <w:sz w:val="32"/>
          <w:szCs w:val="32"/>
          <w:lang w:eastAsia="en-US"/>
        </w:rPr>
        <w:t xml:space="preserve"> человеческого счастья!</w:t>
      </w:r>
      <w:r w:rsidR="000E41CF" w:rsidRPr="000E41CF">
        <w:rPr>
          <w:rFonts w:eastAsia="Calibri"/>
          <w:b/>
          <w:color w:val="000000" w:themeColor="text1"/>
          <w:sz w:val="32"/>
          <w:szCs w:val="32"/>
          <w:lang w:eastAsia="en-US"/>
        </w:rPr>
        <w:tab/>
      </w:r>
      <w:r w:rsidR="000E41CF" w:rsidRPr="000E41CF">
        <w:rPr>
          <w:rFonts w:eastAsia="Calibri"/>
          <w:color w:val="000000" w:themeColor="text1"/>
          <w:sz w:val="32"/>
          <w:szCs w:val="32"/>
          <w:lang w:val="tt-RU" w:eastAsia="en-US"/>
        </w:rPr>
        <w:t xml:space="preserve">       </w:t>
      </w:r>
    </w:p>
    <w:p w:rsidR="000E41CF" w:rsidRPr="000E41CF" w:rsidRDefault="000E41CF" w:rsidP="000E41CF">
      <w:pPr>
        <w:tabs>
          <w:tab w:val="left" w:pos="6875"/>
        </w:tabs>
        <w:spacing w:line="276" w:lineRule="auto"/>
        <w:jc w:val="center"/>
        <w:rPr>
          <w:rFonts w:eastAsia="Calibri"/>
          <w:color w:val="000000" w:themeColor="text1"/>
          <w:sz w:val="32"/>
          <w:szCs w:val="32"/>
          <w:lang w:val="tt-RU" w:eastAsia="en-US"/>
        </w:rPr>
      </w:pPr>
      <w:r w:rsidRPr="000E41CF">
        <w:rPr>
          <w:rFonts w:eastAsia="Calibri"/>
          <w:color w:val="000000" w:themeColor="text1"/>
          <w:sz w:val="32"/>
          <w:szCs w:val="32"/>
          <w:lang w:val="tt-RU" w:eastAsia="en-US"/>
        </w:rPr>
        <w:t>Спасибо за внимание, доклад окончен.</w:t>
      </w:r>
    </w:p>
    <w:p w:rsidR="00450FDB" w:rsidRPr="000E41CF" w:rsidRDefault="00450FDB" w:rsidP="00450FDB">
      <w:pPr>
        <w:ind w:firstLine="720"/>
        <w:jc w:val="right"/>
        <w:rPr>
          <w:b/>
          <w:sz w:val="40"/>
          <w:szCs w:val="40"/>
          <w:lang w:val="tt-RU"/>
        </w:rPr>
      </w:pPr>
    </w:p>
    <w:p w:rsidR="007F38D6" w:rsidRPr="00CB43B6" w:rsidRDefault="007F38D6" w:rsidP="007F38D6">
      <w:pPr>
        <w:spacing w:line="276" w:lineRule="auto"/>
        <w:ind w:left="720"/>
        <w:contextualSpacing/>
        <w:jc w:val="right"/>
        <w:rPr>
          <w:rFonts w:eastAsiaTheme="minorHAnsi"/>
          <w:b/>
          <w:sz w:val="32"/>
          <w:szCs w:val="32"/>
          <w:lang w:eastAsia="en-US"/>
        </w:rPr>
      </w:pPr>
      <w:r>
        <w:rPr>
          <w:rFonts w:eastAsiaTheme="minorHAnsi"/>
          <w:b/>
          <w:sz w:val="32"/>
          <w:szCs w:val="32"/>
          <w:lang w:eastAsia="en-US"/>
        </w:rPr>
        <w:t>Слайд 52</w:t>
      </w:r>
    </w:p>
    <w:p w:rsidR="00450FDB" w:rsidRPr="00937751" w:rsidRDefault="00450FDB" w:rsidP="000E41CF">
      <w:pPr>
        <w:jc w:val="right"/>
        <w:rPr>
          <w:sz w:val="32"/>
          <w:szCs w:val="32"/>
        </w:rPr>
      </w:pPr>
      <w:r w:rsidRPr="00937751">
        <w:rPr>
          <w:b/>
          <w:sz w:val="48"/>
          <w:szCs w:val="48"/>
          <w:lang w:val="tt-RU"/>
        </w:rPr>
        <w:t xml:space="preserve">                                       </w:t>
      </w:r>
    </w:p>
    <w:p w:rsidR="00450FDB" w:rsidRPr="00937751" w:rsidRDefault="00450FDB" w:rsidP="00450FDB"/>
    <w:p w:rsidR="00627A62" w:rsidRPr="00937751" w:rsidRDefault="00627A62" w:rsidP="00450FDB">
      <w:pPr>
        <w:ind w:firstLine="720"/>
        <w:jc w:val="both"/>
      </w:pPr>
      <w:bookmarkStart w:id="0" w:name="_GoBack"/>
      <w:bookmarkEnd w:id="0"/>
    </w:p>
    <w:sectPr w:rsidR="00627A62" w:rsidRPr="00937751" w:rsidSect="000E41CF">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76C" w:rsidRDefault="0032676C" w:rsidP="00A632C7">
      <w:r>
        <w:separator/>
      </w:r>
    </w:p>
  </w:endnote>
  <w:endnote w:type="continuationSeparator" w:id="0">
    <w:p w:rsidR="0032676C" w:rsidRDefault="0032676C" w:rsidP="00A6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76C" w:rsidRDefault="0032676C" w:rsidP="00A632C7">
      <w:r>
        <w:separator/>
      </w:r>
    </w:p>
  </w:footnote>
  <w:footnote w:type="continuationSeparator" w:id="0">
    <w:p w:rsidR="0032676C" w:rsidRDefault="0032676C" w:rsidP="00A632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F5E7D"/>
    <w:multiLevelType w:val="hybridMultilevel"/>
    <w:tmpl w:val="01E61C2C"/>
    <w:lvl w:ilvl="0" w:tplc="AAA279D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9210921"/>
    <w:multiLevelType w:val="hybridMultilevel"/>
    <w:tmpl w:val="FB78F2E4"/>
    <w:lvl w:ilvl="0" w:tplc="267CE46E">
      <w:start w:val="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1160497"/>
    <w:multiLevelType w:val="hybridMultilevel"/>
    <w:tmpl w:val="82CA1C58"/>
    <w:lvl w:ilvl="0" w:tplc="43C2C3A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7FF47A82"/>
    <w:multiLevelType w:val="hybridMultilevel"/>
    <w:tmpl w:val="229C0C7A"/>
    <w:lvl w:ilvl="0" w:tplc="0800546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C2"/>
    <w:rsid w:val="00001D7B"/>
    <w:rsid w:val="0000297A"/>
    <w:rsid w:val="00005049"/>
    <w:rsid w:val="000156E0"/>
    <w:rsid w:val="000224EF"/>
    <w:rsid w:val="00024F88"/>
    <w:rsid w:val="0005347C"/>
    <w:rsid w:val="000558CD"/>
    <w:rsid w:val="00057750"/>
    <w:rsid w:val="000643FE"/>
    <w:rsid w:val="000656BA"/>
    <w:rsid w:val="00073725"/>
    <w:rsid w:val="00073902"/>
    <w:rsid w:val="00090826"/>
    <w:rsid w:val="00092D94"/>
    <w:rsid w:val="000966B5"/>
    <w:rsid w:val="000B185F"/>
    <w:rsid w:val="000B491B"/>
    <w:rsid w:val="000D065B"/>
    <w:rsid w:val="000E39E2"/>
    <w:rsid w:val="000E41CF"/>
    <w:rsid w:val="000E50CB"/>
    <w:rsid w:val="000E6740"/>
    <w:rsid w:val="000F437F"/>
    <w:rsid w:val="000F64B9"/>
    <w:rsid w:val="001108E4"/>
    <w:rsid w:val="00147776"/>
    <w:rsid w:val="00161980"/>
    <w:rsid w:val="00164C4F"/>
    <w:rsid w:val="001753AA"/>
    <w:rsid w:val="00177ACC"/>
    <w:rsid w:val="00192EC0"/>
    <w:rsid w:val="00193B51"/>
    <w:rsid w:val="001A107C"/>
    <w:rsid w:val="001A251D"/>
    <w:rsid w:val="001A5ACF"/>
    <w:rsid w:val="001C57EC"/>
    <w:rsid w:val="001E2114"/>
    <w:rsid w:val="001F3509"/>
    <w:rsid w:val="001F6C7A"/>
    <w:rsid w:val="001F79CF"/>
    <w:rsid w:val="00201AB3"/>
    <w:rsid w:val="0021177A"/>
    <w:rsid w:val="00216CDC"/>
    <w:rsid w:val="00226E71"/>
    <w:rsid w:val="00227401"/>
    <w:rsid w:val="0023512F"/>
    <w:rsid w:val="00235802"/>
    <w:rsid w:val="00236898"/>
    <w:rsid w:val="0024593B"/>
    <w:rsid w:val="00246459"/>
    <w:rsid w:val="002550D7"/>
    <w:rsid w:val="00256AC9"/>
    <w:rsid w:val="00285BD0"/>
    <w:rsid w:val="00287014"/>
    <w:rsid w:val="002E5923"/>
    <w:rsid w:val="002F20C3"/>
    <w:rsid w:val="00300EFE"/>
    <w:rsid w:val="003205A3"/>
    <w:rsid w:val="0032676C"/>
    <w:rsid w:val="00332DD5"/>
    <w:rsid w:val="0033348B"/>
    <w:rsid w:val="00336867"/>
    <w:rsid w:val="00346006"/>
    <w:rsid w:val="0035074A"/>
    <w:rsid w:val="00353F52"/>
    <w:rsid w:val="0035493E"/>
    <w:rsid w:val="00357267"/>
    <w:rsid w:val="00360E00"/>
    <w:rsid w:val="00360E78"/>
    <w:rsid w:val="00363A2F"/>
    <w:rsid w:val="0036639D"/>
    <w:rsid w:val="0037079A"/>
    <w:rsid w:val="003755BE"/>
    <w:rsid w:val="003766B1"/>
    <w:rsid w:val="00382BCE"/>
    <w:rsid w:val="003910AA"/>
    <w:rsid w:val="003A0038"/>
    <w:rsid w:val="003A7E22"/>
    <w:rsid w:val="003B1C6D"/>
    <w:rsid w:val="003D12CD"/>
    <w:rsid w:val="003D4D3D"/>
    <w:rsid w:val="003F5D7A"/>
    <w:rsid w:val="00434F65"/>
    <w:rsid w:val="004451C5"/>
    <w:rsid w:val="00450068"/>
    <w:rsid w:val="00450FDB"/>
    <w:rsid w:val="00452619"/>
    <w:rsid w:val="00460308"/>
    <w:rsid w:val="00460C1D"/>
    <w:rsid w:val="00462A01"/>
    <w:rsid w:val="004679F6"/>
    <w:rsid w:val="004B779C"/>
    <w:rsid w:val="004C0706"/>
    <w:rsid w:val="004C790C"/>
    <w:rsid w:val="004D26E2"/>
    <w:rsid w:val="004E6247"/>
    <w:rsid w:val="004F7272"/>
    <w:rsid w:val="005009FF"/>
    <w:rsid w:val="00510237"/>
    <w:rsid w:val="0051207F"/>
    <w:rsid w:val="00527CA8"/>
    <w:rsid w:val="0054746B"/>
    <w:rsid w:val="0055448B"/>
    <w:rsid w:val="00590475"/>
    <w:rsid w:val="00594A6D"/>
    <w:rsid w:val="005A0988"/>
    <w:rsid w:val="005B219C"/>
    <w:rsid w:val="005B540D"/>
    <w:rsid w:val="005D7F86"/>
    <w:rsid w:val="005E040B"/>
    <w:rsid w:val="005F2ACE"/>
    <w:rsid w:val="006057D4"/>
    <w:rsid w:val="00606702"/>
    <w:rsid w:val="00622AFC"/>
    <w:rsid w:val="00627A62"/>
    <w:rsid w:val="006316C2"/>
    <w:rsid w:val="00662863"/>
    <w:rsid w:val="00670099"/>
    <w:rsid w:val="00683871"/>
    <w:rsid w:val="00686A0F"/>
    <w:rsid w:val="00693934"/>
    <w:rsid w:val="006A7433"/>
    <w:rsid w:val="006B3854"/>
    <w:rsid w:val="006C17FA"/>
    <w:rsid w:val="006C4D41"/>
    <w:rsid w:val="006F0BB2"/>
    <w:rsid w:val="00703499"/>
    <w:rsid w:val="00722EDF"/>
    <w:rsid w:val="00740A3D"/>
    <w:rsid w:val="00752200"/>
    <w:rsid w:val="00764BFB"/>
    <w:rsid w:val="007717D0"/>
    <w:rsid w:val="00774F17"/>
    <w:rsid w:val="00781F9C"/>
    <w:rsid w:val="0079644C"/>
    <w:rsid w:val="007A2F20"/>
    <w:rsid w:val="007A7B00"/>
    <w:rsid w:val="007B11D1"/>
    <w:rsid w:val="007D2CAF"/>
    <w:rsid w:val="007E07CB"/>
    <w:rsid w:val="007F38D6"/>
    <w:rsid w:val="00804C02"/>
    <w:rsid w:val="00825AD3"/>
    <w:rsid w:val="008345BE"/>
    <w:rsid w:val="00846935"/>
    <w:rsid w:val="00854EA2"/>
    <w:rsid w:val="008557A2"/>
    <w:rsid w:val="00863A3B"/>
    <w:rsid w:val="00872E6A"/>
    <w:rsid w:val="00875EF2"/>
    <w:rsid w:val="008769FA"/>
    <w:rsid w:val="00880565"/>
    <w:rsid w:val="00890980"/>
    <w:rsid w:val="00891794"/>
    <w:rsid w:val="008A1350"/>
    <w:rsid w:val="008A3C2B"/>
    <w:rsid w:val="008B1382"/>
    <w:rsid w:val="008B3883"/>
    <w:rsid w:val="008B4A3C"/>
    <w:rsid w:val="008D0EDF"/>
    <w:rsid w:val="008D2807"/>
    <w:rsid w:val="008E438F"/>
    <w:rsid w:val="008F040E"/>
    <w:rsid w:val="008F3971"/>
    <w:rsid w:val="0091494F"/>
    <w:rsid w:val="009171AC"/>
    <w:rsid w:val="00917EDD"/>
    <w:rsid w:val="00921807"/>
    <w:rsid w:val="00924699"/>
    <w:rsid w:val="00937751"/>
    <w:rsid w:val="00942EEF"/>
    <w:rsid w:val="00946F7B"/>
    <w:rsid w:val="00951A11"/>
    <w:rsid w:val="00955DAB"/>
    <w:rsid w:val="009714FD"/>
    <w:rsid w:val="009721D6"/>
    <w:rsid w:val="00974BD5"/>
    <w:rsid w:val="009854B5"/>
    <w:rsid w:val="00993281"/>
    <w:rsid w:val="009A3D06"/>
    <w:rsid w:val="009B14C5"/>
    <w:rsid w:val="009B4EDB"/>
    <w:rsid w:val="009D0F3B"/>
    <w:rsid w:val="009D2066"/>
    <w:rsid w:val="009D2E7A"/>
    <w:rsid w:val="009D5D6D"/>
    <w:rsid w:val="009D5E26"/>
    <w:rsid w:val="009E12B3"/>
    <w:rsid w:val="009E1754"/>
    <w:rsid w:val="009F464B"/>
    <w:rsid w:val="00A01DE4"/>
    <w:rsid w:val="00A20FFA"/>
    <w:rsid w:val="00A57718"/>
    <w:rsid w:val="00A632C7"/>
    <w:rsid w:val="00A819DF"/>
    <w:rsid w:val="00A829F0"/>
    <w:rsid w:val="00A858C2"/>
    <w:rsid w:val="00A90B4D"/>
    <w:rsid w:val="00AC67ED"/>
    <w:rsid w:val="00AD33C7"/>
    <w:rsid w:val="00AE1700"/>
    <w:rsid w:val="00AE1E5C"/>
    <w:rsid w:val="00AE395B"/>
    <w:rsid w:val="00AF2529"/>
    <w:rsid w:val="00B1255D"/>
    <w:rsid w:val="00B6408E"/>
    <w:rsid w:val="00B70E9D"/>
    <w:rsid w:val="00B840C7"/>
    <w:rsid w:val="00BA2D89"/>
    <w:rsid w:val="00BA3AC2"/>
    <w:rsid w:val="00BE23B5"/>
    <w:rsid w:val="00BE29FD"/>
    <w:rsid w:val="00BE3316"/>
    <w:rsid w:val="00BE474D"/>
    <w:rsid w:val="00BF1F4E"/>
    <w:rsid w:val="00C1218B"/>
    <w:rsid w:val="00C14CA2"/>
    <w:rsid w:val="00C32C00"/>
    <w:rsid w:val="00C33789"/>
    <w:rsid w:val="00C354B7"/>
    <w:rsid w:val="00C40732"/>
    <w:rsid w:val="00C45610"/>
    <w:rsid w:val="00C47B06"/>
    <w:rsid w:val="00C565E2"/>
    <w:rsid w:val="00C66114"/>
    <w:rsid w:val="00C72FD6"/>
    <w:rsid w:val="00C731DA"/>
    <w:rsid w:val="00C800EE"/>
    <w:rsid w:val="00C931FA"/>
    <w:rsid w:val="00CA4F15"/>
    <w:rsid w:val="00CB43B6"/>
    <w:rsid w:val="00CC48C0"/>
    <w:rsid w:val="00CD0751"/>
    <w:rsid w:val="00CD13B3"/>
    <w:rsid w:val="00CE49D6"/>
    <w:rsid w:val="00CE706F"/>
    <w:rsid w:val="00CF748A"/>
    <w:rsid w:val="00D06944"/>
    <w:rsid w:val="00D42AAC"/>
    <w:rsid w:val="00D430A8"/>
    <w:rsid w:val="00D43CCD"/>
    <w:rsid w:val="00D453B2"/>
    <w:rsid w:val="00D675E8"/>
    <w:rsid w:val="00D83AA5"/>
    <w:rsid w:val="00D92DDC"/>
    <w:rsid w:val="00D94530"/>
    <w:rsid w:val="00DA2861"/>
    <w:rsid w:val="00DA4984"/>
    <w:rsid w:val="00DE4091"/>
    <w:rsid w:val="00DE48DB"/>
    <w:rsid w:val="00DE71C1"/>
    <w:rsid w:val="00DF5D4D"/>
    <w:rsid w:val="00E04E7B"/>
    <w:rsid w:val="00E26D5E"/>
    <w:rsid w:val="00E537DD"/>
    <w:rsid w:val="00E569E3"/>
    <w:rsid w:val="00E646A6"/>
    <w:rsid w:val="00E726AC"/>
    <w:rsid w:val="00E72DFA"/>
    <w:rsid w:val="00E97E54"/>
    <w:rsid w:val="00EA3FDA"/>
    <w:rsid w:val="00EB4063"/>
    <w:rsid w:val="00ED0267"/>
    <w:rsid w:val="00ED2135"/>
    <w:rsid w:val="00ED7C2B"/>
    <w:rsid w:val="00EE2AD2"/>
    <w:rsid w:val="00F125CE"/>
    <w:rsid w:val="00F23069"/>
    <w:rsid w:val="00F24708"/>
    <w:rsid w:val="00F41286"/>
    <w:rsid w:val="00F52346"/>
    <w:rsid w:val="00F713B7"/>
    <w:rsid w:val="00F80741"/>
    <w:rsid w:val="00F95E84"/>
    <w:rsid w:val="00FB5155"/>
    <w:rsid w:val="00FB76CF"/>
    <w:rsid w:val="00FC353F"/>
    <w:rsid w:val="00FF1112"/>
    <w:rsid w:val="00FF1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000C"/>
  <w15:docId w15:val="{49CBC8DE-6DF0-4DB9-84AB-DBEF4069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4F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CA8"/>
    <w:pPr>
      <w:ind w:left="720"/>
      <w:contextualSpacing/>
    </w:pPr>
    <w:rPr>
      <w:sz w:val="24"/>
      <w:szCs w:val="24"/>
    </w:rPr>
  </w:style>
  <w:style w:type="table" w:styleId="a4">
    <w:name w:val="Table Grid"/>
    <w:basedOn w:val="a1"/>
    <w:uiPriority w:val="59"/>
    <w:rsid w:val="00376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32C7"/>
    <w:pPr>
      <w:tabs>
        <w:tab w:val="center" w:pos="4677"/>
        <w:tab w:val="right" w:pos="9355"/>
      </w:tabs>
    </w:pPr>
  </w:style>
  <w:style w:type="character" w:customStyle="1" w:styleId="a6">
    <w:name w:val="Верхний колонтитул Знак"/>
    <w:basedOn w:val="a0"/>
    <w:link w:val="a5"/>
    <w:uiPriority w:val="99"/>
    <w:rsid w:val="00A632C7"/>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A632C7"/>
    <w:pPr>
      <w:tabs>
        <w:tab w:val="center" w:pos="4677"/>
        <w:tab w:val="right" w:pos="9355"/>
      </w:tabs>
    </w:pPr>
  </w:style>
  <w:style w:type="character" w:customStyle="1" w:styleId="a8">
    <w:name w:val="Нижний колонтитул Знак"/>
    <w:basedOn w:val="a0"/>
    <w:link w:val="a7"/>
    <w:uiPriority w:val="99"/>
    <w:rsid w:val="00A632C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316C2"/>
    <w:rPr>
      <w:rFonts w:ascii="Tahoma" w:hAnsi="Tahoma" w:cs="Tahoma"/>
      <w:sz w:val="16"/>
      <w:szCs w:val="16"/>
    </w:rPr>
  </w:style>
  <w:style w:type="character" w:customStyle="1" w:styleId="aa">
    <w:name w:val="Текст выноски Знак"/>
    <w:basedOn w:val="a0"/>
    <w:link w:val="a9"/>
    <w:uiPriority w:val="99"/>
    <w:semiHidden/>
    <w:rsid w:val="006316C2"/>
    <w:rPr>
      <w:rFonts w:ascii="Tahoma" w:eastAsia="Times New Roman" w:hAnsi="Tahoma" w:cs="Tahoma"/>
      <w:sz w:val="16"/>
      <w:szCs w:val="16"/>
      <w:lang w:eastAsia="ru-RU"/>
    </w:rPr>
  </w:style>
  <w:style w:type="paragraph" w:styleId="ab">
    <w:name w:val="Normal (Web)"/>
    <w:basedOn w:val="a"/>
    <w:uiPriority w:val="99"/>
    <w:unhideWhenUsed/>
    <w:rsid w:val="00001D7B"/>
    <w:pPr>
      <w:spacing w:before="100" w:beforeAutospacing="1" w:after="100" w:afterAutospacing="1"/>
    </w:pPr>
    <w:rPr>
      <w:sz w:val="24"/>
      <w:szCs w:val="24"/>
    </w:rPr>
  </w:style>
  <w:style w:type="paragraph" w:styleId="ac">
    <w:name w:val="No Spacing"/>
    <w:uiPriority w:val="1"/>
    <w:qFormat/>
    <w:rsid w:val="00164C4F"/>
    <w:pPr>
      <w:spacing w:after="0" w:line="240" w:lineRule="auto"/>
    </w:pPr>
  </w:style>
  <w:style w:type="paragraph" w:styleId="3">
    <w:name w:val="Body Text 3"/>
    <w:basedOn w:val="a"/>
    <w:link w:val="30"/>
    <w:rsid w:val="00336867"/>
    <w:pPr>
      <w:autoSpaceDE w:val="0"/>
      <w:autoSpaceDN w:val="0"/>
      <w:spacing w:after="120"/>
    </w:pPr>
    <w:rPr>
      <w:sz w:val="16"/>
      <w:szCs w:val="16"/>
    </w:rPr>
  </w:style>
  <w:style w:type="character" w:customStyle="1" w:styleId="30">
    <w:name w:val="Основной текст 3 Знак"/>
    <w:basedOn w:val="a0"/>
    <w:link w:val="3"/>
    <w:rsid w:val="0033686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879">
      <w:bodyDiv w:val="1"/>
      <w:marLeft w:val="0"/>
      <w:marRight w:val="0"/>
      <w:marTop w:val="0"/>
      <w:marBottom w:val="0"/>
      <w:divBdr>
        <w:top w:val="none" w:sz="0" w:space="0" w:color="auto"/>
        <w:left w:val="none" w:sz="0" w:space="0" w:color="auto"/>
        <w:bottom w:val="none" w:sz="0" w:space="0" w:color="auto"/>
        <w:right w:val="none" w:sz="0" w:space="0" w:color="auto"/>
      </w:divBdr>
    </w:div>
    <w:div w:id="20243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6C322B-A9BD-4715-9D77-ED2399FC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188</cp:revision>
  <cp:lastPrinted>2023-11-27T15:22:00Z</cp:lastPrinted>
  <dcterms:created xsi:type="dcterms:W3CDTF">2021-01-25T06:58:00Z</dcterms:created>
  <dcterms:modified xsi:type="dcterms:W3CDTF">2024-01-31T12:40:00Z</dcterms:modified>
</cp:coreProperties>
</file>