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B557A" w:rsidTr="003B55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B557A" w:rsidRDefault="003B557A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3B557A" w:rsidTr="003B557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B557A" w:rsidRDefault="003B557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3B557A" w:rsidRDefault="00C07168" w:rsidP="003B557A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188</w:t>
      </w:r>
      <w:r w:rsidR="003B557A" w:rsidRPr="00073878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 w:rsidR="003B557A" w:rsidRPr="0007387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3B557A" w:rsidRPr="00073878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от  “</w:t>
      </w:r>
      <w:bookmarkStart w:id="0" w:name="_GoBack"/>
      <w:bookmarkEnd w:id="0"/>
      <w:r w:rsidR="00853177" w:rsidRPr="0007387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27” апреля</w:t>
      </w:r>
      <w:r w:rsidR="003F4B2E" w:rsidRPr="0007387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2020</w:t>
      </w:r>
      <w:r w:rsidR="00677288" w:rsidRPr="0007387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3B557A" w:rsidRPr="0007387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г.</w:t>
      </w:r>
    </w:p>
    <w:p w:rsidR="003B557A" w:rsidRDefault="003B557A" w:rsidP="003B557A">
      <w:pPr>
        <w:rPr>
          <w:lang w:val="tt-RU"/>
        </w:rPr>
      </w:pPr>
    </w:p>
    <w:p w:rsidR="000B4E38" w:rsidRPr="000B4E38" w:rsidRDefault="000B4E38" w:rsidP="000B4E38">
      <w:pPr>
        <w:jc w:val="center"/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0B4E38">
        <w:rPr>
          <w:rFonts w:ascii="Times New Roman" w:hAnsi="Times New Roman"/>
          <w:sz w:val="28"/>
          <w:szCs w:val="28"/>
        </w:rPr>
        <w:t>решение  Совета</w:t>
      </w:r>
      <w:proofErr w:type="gramEnd"/>
      <w:r w:rsidRPr="000B4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E38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0B4E38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0B4E38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0B4E3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0B4E38" w:rsidRPr="000B4E38" w:rsidRDefault="000B4E38" w:rsidP="000B4E38">
      <w:pPr>
        <w:jc w:val="center"/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>от 28.11.2005 г. №6 «О земельном налоге»</w:t>
      </w:r>
    </w:p>
    <w:p w:rsidR="000B4E38" w:rsidRPr="000B4E38" w:rsidRDefault="000B4E38" w:rsidP="000B4E38">
      <w:pPr>
        <w:jc w:val="center"/>
        <w:rPr>
          <w:rFonts w:ascii="Times New Roman" w:hAnsi="Times New Roman"/>
          <w:sz w:val="28"/>
          <w:szCs w:val="28"/>
        </w:rPr>
      </w:pPr>
    </w:p>
    <w:p w:rsidR="000B4E38" w:rsidRPr="000B4E38" w:rsidRDefault="000B4E38" w:rsidP="000B4E38">
      <w:pPr>
        <w:jc w:val="center"/>
        <w:rPr>
          <w:rFonts w:ascii="Times New Roman" w:hAnsi="Times New Roman"/>
          <w:sz w:val="28"/>
          <w:szCs w:val="28"/>
        </w:rPr>
      </w:pP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 xml:space="preserve">В соответствии с пунктом 2 статьи 387 и статьи 394 Главы 31 части второй Налогового кодекса Российской Федерации, </w:t>
      </w:r>
      <w:proofErr w:type="gramStart"/>
      <w:r w:rsidRPr="000B4E38">
        <w:rPr>
          <w:rFonts w:ascii="Times New Roman" w:hAnsi="Times New Roman"/>
          <w:sz w:val="28"/>
          <w:szCs w:val="28"/>
        </w:rPr>
        <w:t xml:space="preserve">Совет  </w:t>
      </w:r>
      <w:proofErr w:type="spellStart"/>
      <w:r w:rsidRPr="000B4E38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proofErr w:type="gramEnd"/>
      <w:r w:rsidRPr="000B4E38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0B4E38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0B4E3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</w:p>
    <w:p w:rsidR="000B4E38" w:rsidRPr="000B4E38" w:rsidRDefault="000B4E38" w:rsidP="000B4E38">
      <w:pPr>
        <w:jc w:val="center"/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>РЕШИЛ:</w:t>
      </w: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>1. Внести в решение</w:t>
      </w:r>
      <w:r w:rsidRPr="000B4E38">
        <w:rPr>
          <w:rFonts w:ascii="Times New Roman" w:hAnsi="Times New Roman"/>
        </w:rPr>
        <w:t xml:space="preserve"> </w:t>
      </w:r>
      <w:proofErr w:type="gramStart"/>
      <w:r w:rsidRPr="000B4E38"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 w:rsidRPr="000B4E38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proofErr w:type="gramEnd"/>
      <w:r w:rsidRPr="000B4E38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0B4E38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0B4E3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 28 ноября 2005 года №6 «О земельном налоге» следующие изменения:</w:t>
      </w: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>1.1. Абзацы 3 и 4 пункта 1 статьи 2 изложить в следующей редакции:</w:t>
      </w: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>«- занятых жилищным фондом и объектами инженерной инфраструктуры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хозяйства;».</w:t>
      </w: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>1.2. Пункт 4 статьи 2 изложить в следующей редакции:</w:t>
      </w:r>
    </w:p>
    <w:p w:rsidR="000B4E38" w:rsidRPr="000B4E38" w:rsidRDefault="000B4E38" w:rsidP="000B4E38">
      <w:pPr>
        <w:shd w:val="clear" w:color="auto" w:fill="FFFFFF"/>
        <w:spacing w:line="290" w:lineRule="atLeast"/>
        <w:ind w:firstLine="540"/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 xml:space="preserve">«4) 0,065 процента в отношении земельных участков, не используемых в предпринимательской деятельности, приобретенных (предоставленных) для ведения садоводства или огородничества, а также земельных участков общего </w:t>
      </w:r>
      <w:r w:rsidRPr="000B4E38">
        <w:rPr>
          <w:rFonts w:ascii="Times New Roman" w:hAnsi="Times New Roman"/>
          <w:sz w:val="28"/>
          <w:szCs w:val="28"/>
        </w:rPr>
        <w:lastRenderedPageBreak/>
        <w:t>назначения, предусмотренных Федеральным </w:t>
      </w:r>
      <w:hyperlink r:id="rId6" w:anchor="dst0" w:history="1">
        <w:r w:rsidRPr="000B4E38">
          <w:rPr>
            <w:rFonts w:ascii="Times New Roman" w:hAnsi="Times New Roman"/>
            <w:sz w:val="28"/>
            <w:szCs w:val="28"/>
          </w:rPr>
          <w:t>законом</w:t>
        </w:r>
      </w:hyperlink>
      <w:r w:rsidRPr="000B4E38">
        <w:rPr>
          <w:rFonts w:ascii="Times New Roman" w:hAnsi="Times New Roman"/>
          <w:sz w:val="28"/>
          <w:szCs w:val="28"/>
        </w:rPr>
        <w:t> 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Федерации»;».</w:t>
      </w: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и вступает в силу в порядке, установленном налоговым законодательством.</w:t>
      </w: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  <w:r w:rsidRPr="000B4E38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</w:p>
    <w:p w:rsidR="000B4E38" w:rsidRPr="000B4E38" w:rsidRDefault="000B4E38" w:rsidP="000B4E38">
      <w:pPr>
        <w:rPr>
          <w:rFonts w:ascii="Times New Roman" w:hAnsi="Times New Roman"/>
          <w:sz w:val="28"/>
          <w:szCs w:val="28"/>
        </w:rPr>
      </w:pPr>
    </w:p>
    <w:p w:rsidR="003B557A" w:rsidRPr="00677288" w:rsidRDefault="001B5135" w:rsidP="003B557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77288">
        <w:rPr>
          <w:rFonts w:ascii="Times New Roman" w:hAnsi="Times New Roman"/>
          <w:sz w:val="28"/>
          <w:szCs w:val="28"/>
        </w:rPr>
        <w:t>Председатель</w:t>
      </w:r>
      <w:r w:rsidR="003B557A" w:rsidRPr="0067728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77288">
        <w:rPr>
          <w:rFonts w:ascii="Times New Roman" w:hAnsi="Times New Roman"/>
          <w:sz w:val="28"/>
          <w:szCs w:val="28"/>
        </w:rPr>
        <w:t xml:space="preserve">                                      Н.И. Мельников</w:t>
      </w:r>
    </w:p>
    <w:p w:rsidR="003B557A" w:rsidRP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3B557A" w:rsidRP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3B557A" w:rsidRP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3B557A" w:rsidRPr="003B557A" w:rsidRDefault="003B557A" w:rsidP="003B557A">
      <w:pPr>
        <w:rPr>
          <w:rFonts w:ascii="Times New Roman" w:hAnsi="Times New Roman"/>
        </w:rPr>
      </w:pPr>
    </w:p>
    <w:sectPr w:rsidR="003B557A" w:rsidRPr="003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7A"/>
    <w:rsid w:val="000654B4"/>
    <w:rsid w:val="00073878"/>
    <w:rsid w:val="0007741F"/>
    <w:rsid w:val="000B4E38"/>
    <w:rsid w:val="001B5135"/>
    <w:rsid w:val="003B557A"/>
    <w:rsid w:val="003F4B2E"/>
    <w:rsid w:val="004763A7"/>
    <w:rsid w:val="00557E7D"/>
    <w:rsid w:val="00677288"/>
    <w:rsid w:val="006A5393"/>
    <w:rsid w:val="006D3645"/>
    <w:rsid w:val="0084350B"/>
    <w:rsid w:val="00853177"/>
    <w:rsid w:val="008A7976"/>
    <w:rsid w:val="00921050"/>
    <w:rsid w:val="00922875"/>
    <w:rsid w:val="009B32A4"/>
    <w:rsid w:val="009B5813"/>
    <w:rsid w:val="00C07168"/>
    <w:rsid w:val="00D91959"/>
    <w:rsid w:val="00DA38D5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D5B2"/>
  <w15:docId w15:val="{BEA1C694-F4A8-45F5-A2C5-6F3FD3B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7A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A5393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5393"/>
  </w:style>
  <w:style w:type="paragraph" w:styleId="a7">
    <w:name w:val="Normal (Web)"/>
    <w:basedOn w:val="a"/>
    <w:uiPriority w:val="99"/>
    <w:unhideWhenUsed/>
    <w:rsid w:val="0067728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Мельников Николай</cp:lastModifiedBy>
  <cp:revision>8</cp:revision>
  <cp:lastPrinted>2020-03-27T10:47:00Z</cp:lastPrinted>
  <dcterms:created xsi:type="dcterms:W3CDTF">2020-04-22T07:42:00Z</dcterms:created>
  <dcterms:modified xsi:type="dcterms:W3CDTF">2020-04-24T09:56:00Z</dcterms:modified>
</cp:coreProperties>
</file>