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tblBorders>
          <w:bottom w:val="single" w:sz="12" w:space="0" w:color="000000"/>
        </w:tblBorders>
        <w:tblLook w:val="04A0" w:firstRow="1" w:lastRow="0" w:firstColumn="1" w:lastColumn="0" w:noHBand="0" w:noVBand="1"/>
      </w:tblPr>
      <w:tblGrid>
        <w:gridCol w:w="4659"/>
        <w:gridCol w:w="1244"/>
        <w:gridCol w:w="4344"/>
      </w:tblGrid>
      <w:tr w:rsidR="00627A81" w:rsidRPr="00627A81" w:rsidTr="00F96D3D">
        <w:trPr>
          <w:trHeight w:val="1315"/>
        </w:trPr>
        <w:tc>
          <w:tcPr>
            <w:tcW w:w="4659" w:type="dxa"/>
            <w:tcBorders>
              <w:top w:val="nil"/>
              <w:left w:val="nil"/>
              <w:bottom w:val="single" w:sz="4" w:space="0" w:color="auto"/>
              <w:right w:val="nil"/>
            </w:tcBorders>
            <w:hideMark/>
          </w:tcPr>
          <w:p w:rsidR="00627A81" w:rsidRPr="00627A81" w:rsidRDefault="00627A81" w:rsidP="00627A81">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СОВЕТ БОЛЬШЕШУРНЯКСКОГО</w:t>
            </w:r>
          </w:p>
          <w:p w:rsidR="00627A81" w:rsidRPr="00627A81" w:rsidRDefault="00627A81" w:rsidP="00627A81">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СЕЛЬСКОГО ПОСЕЛЕНИЯ</w:t>
            </w:r>
          </w:p>
          <w:p w:rsidR="00627A81" w:rsidRPr="00627A81" w:rsidRDefault="00627A81" w:rsidP="00627A81">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ЕЛАБУЖСКОГО МУНИЦИПАЛЬНОГО РАЙОНА</w:t>
            </w:r>
          </w:p>
          <w:p w:rsidR="00627A81" w:rsidRPr="00627A81" w:rsidRDefault="00627A81" w:rsidP="00627A81">
            <w:pPr>
              <w:spacing w:after="0" w:line="300" w:lineRule="exact"/>
              <w:ind w:right="-148"/>
              <w:jc w:val="center"/>
              <w:rPr>
                <w:rFonts w:ascii="Times New Roman" w:eastAsia="Calibri" w:hAnsi="Times New Roman"/>
                <w:sz w:val="20"/>
                <w:szCs w:val="20"/>
                <w:lang w:val="tt-RU" w:eastAsia="en-US"/>
              </w:rPr>
            </w:pPr>
            <w:r w:rsidRPr="00627A81">
              <w:rPr>
                <w:rFonts w:ascii="Times New Roman" w:eastAsia="Calibri" w:hAnsi="Times New Roman"/>
                <w:sz w:val="28"/>
                <w:szCs w:val="28"/>
                <w:lang w:eastAsia="en-US"/>
              </w:rPr>
              <w:t>Р</w:t>
            </w:r>
            <w:r w:rsidRPr="00627A81">
              <w:rPr>
                <w:rFonts w:ascii="Times New Roman" w:eastAsia="Calibri" w:hAnsi="Times New Roman"/>
                <w:sz w:val="28"/>
                <w:szCs w:val="28"/>
                <w:lang w:val="tt-RU" w:eastAsia="en-US"/>
              </w:rPr>
              <w:t>ЕСПУБЛИКИ ТАТАРСТАН</w:t>
            </w:r>
          </w:p>
        </w:tc>
        <w:tc>
          <w:tcPr>
            <w:tcW w:w="1244" w:type="dxa"/>
            <w:tcBorders>
              <w:top w:val="nil"/>
              <w:left w:val="nil"/>
              <w:bottom w:val="single" w:sz="4" w:space="0" w:color="auto"/>
              <w:right w:val="nil"/>
            </w:tcBorders>
            <w:hideMark/>
          </w:tcPr>
          <w:p w:rsidR="00627A81" w:rsidRPr="00627A81" w:rsidRDefault="00627A81" w:rsidP="00627A81">
            <w:pPr>
              <w:spacing w:after="0"/>
              <w:ind w:right="-158"/>
              <w:jc w:val="center"/>
              <w:rPr>
                <w:rFonts w:ascii="Times New Roman" w:eastAsia="Calibri" w:hAnsi="Times New Roman"/>
                <w:lang w:eastAsia="en-US"/>
              </w:rPr>
            </w:pPr>
            <w:r w:rsidRPr="00627A81">
              <w:rPr>
                <w:rFonts w:ascii="Times New Roman" w:eastAsia="Calibri" w:hAnsi="Times New Roman"/>
                <w:noProof/>
                <w:sz w:val="24"/>
                <w:szCs w:val="24"/>
              </w:rPr>
              <w:drawing>
                <wp:inline distT="0" distB="0" distL="0" distR="0">
                  <wp:extent cx="647700" cy="752475"/>
                  <wp:effectExtent l="0" t="0" r="0" b="9525"/>
                  <wp:docPr id="2" name="Рисунок 2"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344" w:type="dxa"/>
            <w:tcBorders>
              <w:top w:val="nil"/>
              <w:left w:val="nil"/>
              <w:bottom w:val="single" w:sz="4" w:space="0" w:color="auto"/>
              <w:right w:val="nil"/>
            </w:tcBorders>
            <w:hideMark/>
          </w:tcPr>
          <w:p w:rsidR="00627A81" w:rsidRPr="00627A81" w:rsidRDefault="00627A81" w:rsidP="00627A81">
            <w:pPr>
              <w:tabs>
                <w:tab w:val="left" w:pos="945"/>
              </w:tabs>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ТАТАРСТАН РЕСПУБЛИКАСЫ</w:t>
            </w:r>
          </w:p>
          <w:p w:rsidR="00627A81" w:rsidRPr="00627A81" w:rsidRDefault="00627A81" w:rsidP="00627A81">
            <w:pPr>
              <w:tabs>
                <w:tab w:val="left" w:pos="945"/>
              </w:tabs>
              <w:spacing w:after="0" w:line="300" w:lineRule="exact"/>
              <w:jc w:val="center"/>
              <w:rPr>
                <w:rFonts w:ascii="Times New Roman" w:eastAsia="Calibri" w:hAnsi="Times New Roman"/>
                <w:bCs/>
                <w:sz w:val="28"/>
                <w:szCs w:val="28"/>
                <w:lang w:val="tt-RU" w:eastAsia="en-US"/>
              </w:rPr>
            </w:pPr>
            <w:r w:rsidRPr="00627A81">
              <w:rPr>
                <w:rFonts w:ascii="Times New Roman" w:eastAsia="Calibri" w:hAnsi="Times New Roman"/>
                <w:bCs/>
                <w:sz w:val="28"/>
                <w:szCs w:val="28"/>
                <w:lang w:val="tt-RU" w:eastAsia="en-US"/>
              </w:rPr>
              <w:t>АЛАБУГА МУНИЦИПАЛЬ РАЙОНЫ ОЛЫ ШУРНЯК</w:t>
            </w:r>
          </w:p>
          <w:p w:rsidR="00627A81" w:rsidRPr="00627A81" w:rsidRDefault="00627A81" w:rsidP="00627A81">
            <w:pPr>
              <w:tabs>
                <w:tab w:val="left" w:pos="945"/>
              </w:tabs>
              <w:spacing w:after="0" w:line="300" w:lineRule="exact"/>
              <w:jc w:val="center"/>
              <w:rPr>
                <w:rFonts w:ascii="Times New Roman" w:eastAsia="Calibri" w:hAnsi="Times New Roman"/>
                <w:bCs/>
                <w:sz w:val="28"/>
                <w:szCs w:val="28"/>
                <w:lang w:val="tt-RU" w:eastAsia="en-US"/>
              </w:rPr>
            </w:pPr>
            <w:r w:rsidRPr="00627A81">
              <w:rPr>
                <w:rFonts w:ascii="Times New Roman" w:eastAsia="Calibri" w:hAnsi="Times New Roman"/>
                <w:bCs/>
                <w:sz w:val="28"/>
                <w:szCs w:val="28"/>
                <w:lang w:val="tt-RU" w:eastAsia="en-US"/>
              </w:rPr>
              <w:t>АВЫЛ ЖИРЛЕГЕ</w:t>
            </w:r>
          </w:p>
          <w:p w:rsidR="00627A81" w:rsidRPr="00627A81" w:rsidRDefault="00627A81" w:rsidP="00627A81">
            <w:pPr>
              <w:tabs>
                <w:tab w:val="left" w:pos="945"/>
              </w:tabs>
              <w:spacing w:after="0" w:line="300" w:lineRule="exact"/>
              <w:jc w:val="center"/>
              <w:rPr>
                <w:rFonts w:ascii="Times New Roman" w:eastAsia="Calibri" w:hAnsi="Times New Roman"/>
                <w:sz w:val="28"/>
                <w:szCs w:val="28"/>
                <w:u w:val="single"/>
                <w:lang w:val="tt-RU" w:eastAsia="en-US"/>
              </w:rPr>
            </w:pPr>
            <w:r w:rsidRPr="00627A81">
              <w:rPr>
                <w:rFonts w:ascii="Times New Roman" w:eastAsia="Calibri" w:hAnsi="Times New Roman"/>
                <w:bCs/>
                <w:sz w:val="28"/>
                <w:szCs w:val="28"/>
                <w:lang w:eastAsia="en-US"/>
              </w:rPr>
              <w:t>СОВ</w:t>
            </w:r>
            <w:r w:rsidRPr="00627A81">
              <w:rPr>
                <w:rFonts w:ascii="Times New Roman" w:eastAsia="Calibri" w:hAnsi="Times New Roman"/>
                <w:bCs/>
                <w:sz w:val="28"/>
                <w:szCs w:val="28"/>
                <w:lang w:val="tt-RU" w:eastAsia="en-US"/>
              </w:rPr>
              <w:t>ЕТЫ</w:t>
            </w:r>
          </w:p>
        </w:tc>
      </w:tr>
    </w:tbl>
    <w:p w:rsidR="00627A81" w:rsidRPr="00627A81" w:rsidRDefault="00627A81" w:rsidP="00627A81">
      <w:pPr>
        <w:spacing w:after="0" w:line="240" w:lineRule="auto"/>
        <w:rPr>
          <w:rFonts w:ascii="Times New Roman" w:hAnsi="Times New Roman"/>
          <w:b/>
          <w:sz w:val="28"/>
          <w:szCs w:val="28"/>
        </w:rPr>
      </w:pPr>
    </w:p>
    <w:p w:rsidR="00627A81" w:rsidRPr="00627A81" w:rsidRDefault="00627A81" w:rsidP="00627A81">
      <w:pPr>
        <w:spacing w:after="0" w:line="240" w:lineRule="auto"/>
        <w:rPr>
          <w:rFonts w:ascii="Times New Roman" w:hAnsi="Times New Roman"/>
          <w:sz w:val="28"/>
          <w:szCs w:val="28"/>
        </w:rPr>
      </w:pPr>
      <w:r w:rsidRPr="00627A81">
        <w:rPr>
          <w:rFonts w:ascii="Times New Roman" w:hAnsi="Times New Roman"/>
          <w:sz w:val="28"/>
          <w:szCs w:val="28"/>
        </w:rPr>
        <w:t>РЕШЕНИЕ                                   с.Большой Шурняк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627A81">
        <w:rPr>
          <w:rFonts w:ascii="Times New Roman" w:hAnsi="Times New Roman"/>
          <w:sz w:val="28"/>
          <w:szCs w:val="28"/>
        </w:rPr>
        <w:t>111</w:t>
      </w:r>
      <w:r w:rsidRPr="00414E4F">
        <w:rPr>
          <w:rFonts w:ascii="Times New Roman" w:hAnsi="Times New Roman"/>
          <w:sz w:val="28"/>
          <w:szCs w:val="28"/>
        </w:rPr>
        <w:t xml:space="preserve">                                                                               «</w:t>
      </w:r>
      <w:r w:rsidR="00627A81">
        <w:rPr>
          <w:rFonts w:ascii="Times New Roman" w:hAnsi="Times New Roman"/>
          <w:sz w:val="28"/>
          <w:szCs w:val="28"/>
        </w:rPr>
        <w:t>12</w:t>
      </w:r>
      <w:r w:rsidRPr="00414E4F">
        <w:rPr>
          <w:rFonts w:ascii="Times New Roman" w:hAnsi="Times New Roman"/>
          <w:sz w:val="28"/>
          <w:szCs w:val="28"/>
        </w:rPr>
        <w:t xml:space="preserve">» </w:t>
      </w:r>
      <w:r w:rsidR="00627A81">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627A81">
        <w:rPr>
          <w:rFonts w:ascii="Times New Roman" w:hAnsi="Times New Roman"/>
          <w:sz w:val="28"/>
          <w:szCs w:val="28"/>
          <w:lang w:eastAsia="en-US"/>
        </w:rPr>
        <w:t xml:space="preserve"> от 10</w:t>
      </w:r>
      <w:r w:rsidR="000972D2" w:rsidRPr="00414E4F">
        <w:rPr>
          <w:rFonts w:ascii="Times New Roman" w:hAnsi="Times New Roman"/>
          <w:sz w:val="28"/>
          <w:szCs w:val="28"/>
          <w:lang w:eastAsia="en-US"/>
        </w:rPr>
        <w:t xml:space="preserve">.12.2012 г.  № </w:t>
      </w:r>
      <w:r w:rsidR="00DA099C">
        <w:rPr>
          <w:rFonts w:ascii="Times New Roman" w:hAnsi="Times New Roman"/>
          <w:sz w:val="28"/>
          <w:szCs w:val="28"/>
          <w:lang w:eastAsia="en-US"/>
        </w:rPr>
        <w:t>63</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627A81">
        <w:rPr>
          <w:rFonts w:ascii="Times New Roman" w:hAnsi="Times New Roman"/>
          <w:sz w:val="28"/>
          <w:szCs w:val="28"/>
          <w:lang w:eastAsia="en-US"/>
        </w:rPr>
        <w:t>от 10</w:t>
      </w:r>
      <w:r w:rsidR="000972D2" w:rsidRPr="00414E4F">
        <w:rPr>
          <w:rFonts w:ascii="Times New Roman" w:hAnsi="Times New Roman"/>
          <w:sz w:val="28"/>
          <w:szCs w:val="28"/>
          <w:lang w:eastAsia="en-US"/>
        </w:rPr>
        <w:t xml:space="preserve">.12.2012 г.  № </w:t>
      </w:r>
      <w:r w:rsidR="00DA099C">
        <w:rPr>
          <w:rFonts w:ascii="Times New Roman" w:hAnsi="Times New Roman"/>
          <w:sz w:val="28"/>
          <w:szCs w:val="28"/>
          <w:lang w:eastAsia="en-US"/>
        </w:rPr>
        <w:t>63</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627A81" w:rsidRPr="00627A81" w:rsidRDefault="00496842" w:rsidP="00627A81">
      <w:pPr>
        <w:tabs>
          <w:tab w:val="left" w:pos="0"/>
        </w:tabs>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3. Назначить проведение публичных слушаний по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w:t>
      </w:r>
      <w:r w:rsidRPr="00414E4F">
        <w:rPr>
          <w:rFonts w:ascii="Times New Roman" w:hAnsi="Times New Roman"/>
          <w:sz w:val="28"/>
          <w:szCs w:val="28"/>
          <w:lang w:eastAsia="en-US"/>
        </w:rPr>
        <w:lastRenderedPageBreak/>
        <w:t>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627A81" w:rsidRPr="00627A81">
        <w:rPr>
          <w:rFonts w:ascii="Times New Roman" w:hAnsi="Times New Roman"/>
          <w:sz w:val="28"/>
          <w:szCs w:val="28"/>
          <w:lang w:eastAsia="en-US"/>
        </w:rPr>
        <w:t>МФЦ с. Большой Шурняк по адресу: Республика Татарстан, Елабужский муниципальный район, с. Большой Шурняк, ул.</w:t>
      </w:r>
      <w:r w:rsidR="00627A81">
        <w:rPr>
          <w:rFonts w:ascii="Times New Roman" w:hAnsi="Times New Roman"/>
          <w:sz w:val="28"/>
          <w:szCs w:val="28"/>
          <w:lang w:eastAsia="en-US"/>
        </w:rPr>
        <w:t xml:space="preserve"> </w:t>
      </w:r>
      <w:r w:rsidR="00627A81" w:rsidRPr="00627A81">
        <w:rPr>
          <w:rFonts w:ascii="Times New Roman" w:hAnsi="Times New Roman"/>
          <w:sz w:val="28"/>
          <w:szCs w:val="28"/>
          <w:lang w:eastAsia="en-US"/>
        </w:rPr>
        <w:t>Школьная д.1.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627A81">
        <w:rPr>
          <w:rFonts w:ascii="Times New Roman" w:hAnsi="Times New Roman"/>
          <w:sz w:val="28"/>
          <w:szCs w:val="28"/>
          <w:lang w:eastAsia="en-US"/>
        </w:rPr>
        <w:t>Н.И. Мельников</w:t>
      </w:r>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lastRenderedPageBreak/>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ED3C14">
        <w:rPr>
          <w:rFonts w:ascii="Times New Roman" w:hAnsi="Times New Roman"/>
          <w:sz w:val="24"/>
          <w:szCs w:val="24"/>
        </w:rPr>
        <w:t>Большешурняк</w:t>
      </w:r>
      <w:r w:rsidR="00DA099C">
        <w:rPr>
          <w:rFonts w:ascii="Times New Roman" w:hAnsi="Times New Roman"/>
          <w:sz w:val="24"/>
          <w:szCs w:val="24"/>
        </w:rPr>
        <w:t>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627A81"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r>
        <w:rPr>
          <w:rFonts w:ascii="Times New Roman" w:hAnsi="Times New Roman"/>
          <w:sz w:val="24"/>
          <w:szCs w:val="24"/>
        </w:rPr>
        <w:t>12</w:t>
      </w:r>
      <w:r w:rsidR="0048409F" w:rsidRPr="00414E4F">
        <w:rPr>
          <w:rFonts w:ascii="Times New Roman" w:hAnsi="Times New Roman"/>
          <w:sz w:val="24"/>
          <w:szCs w:val="24"/>
        </w:rPr>
        <w:t>»</w:t>
      </w:r>
      <w:r>
        <w:rPr>
          <w:rFonts w:ascii="Times New Roman" w:hAnsi="Times New Roman"/>
          <w:sz w:val="24"/>
          <w:szCs w:val="24"/>
        </w:rPr>
        <w:t xml:space="preserve"> января </w:t>
      </w:r>
      <w:r w:rsidR="00FF254D" w:rsidRPr="00414E4F">
        <w:rPr>
          <w:rFonts w:ascii="Times New Roman" w:hAnsi="Times New Roman"/>
          <w:sz w:val="24"/>
          <w:szCs w:val="24"/>
        </w:rPr>
        <w:t>202</w:t>
      </w:r>
      <w:r>
        <w:rPr>
          <w:rFonts w:ascii="Times New Roman" w:hAnsi="Times New Roman"/>
          <w:sz w:val="24"/>
          <w:szCs w:val="24"/>
        </w:rPr>
        <w:t>4</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Pr>
          <w:rFonts w:ascii="Times New Roman" w:hAnsi="Times New Roman"/>
          <w:sz w:val="24"/>
          <w:szCs w:val="24"/>
        </w:rPr>
        <w:t>111</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заменить на слова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lastRenderedPageBreak/>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заменить на слова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заменить на слова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1)  в подпункте «а» пункта 2 части 10 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lastRenderedPageBreak/>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r w:rsidRPr="00B97B26">
        <w:rPr>
          <w:rFonts w:ascii="Times New Roman" w:hAnsi="Times New Roman"/>
          <w:sz w:val="28"/>
          <w:szCs w:val="28"/>
        </w:rPr>
        <w:t>;</w:t>
      </w:r>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E04501">
        <w:rPr>
          <w:rFonts w:ascii="Times New Roman" w:hAnsi="Times New Roman"/>
          <w:sz w:val="28"/>
          <w:szCs w:val="28"/>
        </w:rPr>
        <w:lastRenderedPageBreak/>
        <w:t xml:space="preserve">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lastRenderedPageBreak/>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ED3C14">
        <w:rPr>
          <w:rFonts w:ascii="Times New Roman" w:hAnsi="Times New Roman"/>
          <w:sz w:val="24"/>
          <w:szCs w:val="24"/>
          <w:lang w:eastAsia="en-US"/>
        </w:rPr>
        <w:t>Большешурняк</w:t>
      </w:r>
      <w:r w:rsidR="00DA099C">
        <w:rPr>
          <w:rFonts w:ascii="Times New Roman" w:hAnsi="Times New Roman"/>
          <w:sz w:val="24"/>
          <w:szCs w:val="24"/>
          <w:lang w:eastAsia="en-US"/>
        </w:rPr>
        <w:t>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627A81" w:rsidRPr="00414E4F" w:rsidRDefault="00627A81" w:rsidP="00627A8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w:t>
      </w:r>
      <w:r w:rsidRPr="00414E4F">
        <w:rPr>
          <w:rFonts w:ascii="Times New Roman" w:hAnsi="Times New Roman"/>
          <w:sz w:val="24"/>
          <w:szCs w:val="24"/>
        </w:rPr>
        <w:t>т «</w:t>
      </w:r>
      <w:r>
        <w:rPr>
          <w:rFonts w:ascii="Times New Roman" w:hAnsi="Times New Roman"/>
          <w:sz w:val="24"/>
          <w:szCs w:val="24"/>
        </w:rPr>
        <w:t>12</w:t>
      </w:r>
      <w:r w:rsidRPr="00414E4F">
        <w:rPr>
          <w:rFonts w:ascii="Times New Roman" w:hAnsi="Times New Roman"/>
          <w:sz w:val="24"/>
          <w:szCs w:val="24"/>
        </w:rPr>
        <w:t>»</w:t>
      </w:r>
      <w:r>
        <w:rPr>
          <w:rFonts w:ascii="Times New Roman" w:hAnsi="Times New Roman"/>
          <w:sz w:val="24"/>
          <w:szCs w:val="24"/>
        </w:rPr>
        <w:t xml:space="preserve"> января </w:t>
      </w:r>
      <w:r w:rsidRPr="00414E4F">
        <w:rPr>
          <w:rFonts w:ascii="Times New Roman" w:hAnsi="Times New Roman"/>
          <w:sz w:val="24"/>
          <w:szCs w:val="24"/>
        </w:rPr>
        <w:t>202</w:t>
      </w:r>
      <w:r>
        <w:rPr>
          <w:rFonts w:ascii="Times New Roman" w:hAnsi="Times New Roman"/>
          <w:sz w:val="24"/>
          <w:szCs w:val="24"/>
        </w:rPr>
        <w:t>4</w:t>
      </w:r>
      <w:r w:rsidRPr="00414E4F">
        <w:rPr>
          <w:rFonts w:ascii="Times New Roman" w:hAnsi="Times New Roman"/>
          <w:sz w:val="24"/>
          <w:szCs w:val="24"/>
        </w:rPr>
        <w:t xml:space="preserve">  №</w:t>
      </w:r>
      <w:r>
        <w:rPr>
          <w:rFonts w:ascii="Times New Roman" w:hAnsi="Times New Roman"/>
          <w:sz w:val="24"/>
          <w:szCs w:val="24"/>
        </w:rPr>
        <w:t xml:space="preserve"> 111</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ED3C14" w:rsidRPr="00ED3C14" w:rsidRDefault="00496842" w:rsidP="00ED3C14">
      <w:pPr>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Предложения к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по адресу: Республика Татарстан,</w:t>
      </w:r>
      <w:r w:rsidR="00ED3C14">
        <w:rPr>
          <w:rFonts w:ascii="Times New Roman" w:hAnsi="Times New Roman"/>
          <w:sz w:val="28"/>
          <w:szCs w:val="28"/>
          <w:lang w:eastAsia="en-US"/>
        </w:rPr>
        <w:t xml:space="preserve"> Елабужский муниципальный район</w:t>
      </w:r>
      <w:r w:rsidRPr="00414E4F">
        <w:rPr>
          <w:rFonts w:ascii="Times New Roman" w:hAnsi="Times New Roman"/>
          <w:sz w:val="28"/>
          <w:szCs w:val="28"/>
          <w:lang w:eastAsia="en-US"/>
        </w:rPr>
        <w:t xml:space="preserve">, </w:t>
      </w:r>
      <w:r w:rsidR="00ED3C14" w:rsidRPr="00ED3C14">
        <w:rPr>
          <w:rFonts w:ascii="Times New Roman" w:hAnsi="Times New Roman"/>
          <w:sz w:val="28"/>
          <w:szCs w:val="28"/>
          <w:lang w:eastAsia="en-US"/>
        </w:rPr>
        <w:t>с. Большой Шурняк, ул. Школьная, д.1, здание МФЦ с. Большой Шурняк в письменной форме или по факсу 7-46-74 в виде таблицы согласно прилагаемому образцу:</w:t>
      </w:r>
    </w:p>
    <w:p w:rsidR="00496842" w:rsidRPr="00ED3C14" w:rsidRDefault="00496842" w:rsidP="00ED3C14">
      <w:pPr>
        <w:spacing w:after="0" w:line="240" w:lineRule="auto"/>
        <w:ind w:firstLine="540"/>
        <w:jc w:val="both"/>
        <w:rPr>
          <w:rFonts w:ascii="Times New Roman" w:hAnsi="Times New Roman"/>
          <w:sz w:val="28"/>
          <w:szCs w:val="28"/>
          <w:lang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Текст  </w:t>
            </w:r>
            <w:r w:rsidRPr="00414E4F">
              <w:rPr>
                <w:rFonts w:ascii="Times New Roman" w:hAnsi="Times New Roman"/>
                <w:sz w:val="28"/>
                <w:szCs w:val="28"/>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Текст проекта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454E7D" w:rsidRDefault="00454E7D" w:rsidP="00E85ABB">
      <w:pPr>
        <w:spacing w:after="0" w:line="240" w:lineRule="auto"/>
        <w:ind w:firstLine="900"/>
        <w:jc w:val="center"/>
        <w:rPr>
          <w:rFonts w:ascii="Times New Roman" w:hAnsi="Times New Roman"/>
          <w:sz w:val="28"/>
          <w:szCs w:val="28"/>
          <w:lang w:eastAsia="en-US"/>
        </w:rPr>
      </w:pPr>
      <w:bookmarkStart w:id="0" w:name="_GoBack"/>
      <w:bookmarkEnd w:id="0"/>
    </w:p>
    <w:p w:rsidR="00010DEC" w:rsidRDefault="00010DEC"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lastRenderedPageBreak/>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ED3C14">
        <w:rPr>
          <w:rFonts w:ascii="Times New Roman" w:hAnsi="Times New Roman"/>
          <w:sz w:val="24"/>
          <w:szCs w:val="24"/>
          <w:lang w:eastAsia="en-US"/>
        </w:rPr>
        <w:t>Большешурняк</w:t>
      </w:r>
      <w:r w:rsidR="00DA099C">
        <w:rPr>
          <w:rFonts w:ascii="Times New Roman" w:hAnsi="Times New Roman"/>
          <w:sz w:val="24"/>
          <w:szCs w:val="24"/>
          <w:lang w:eastAsia="en-US"/>
        </w:rPr>
        <w:t>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Default="00ED3C14" w:rsidP="00E85ABB">
      <w:pPr>
        <w:spacing w:after="0" w:line="240" w:lineRule="auto"/>
        <w:ind w:firstLine="900"/>
        <w:jc w:val="center"/>
        <w:rPr>
          <w:rFonts w:ascii="Times New Roman" w:hAnsi="Times New Roman"/>
          <w:sz w:val="24"/>
          <w:szCs w:val="24"/>
          <w:lang w:eastAsia="en-US"/>
        </w:rPr>
      </w:pPr>
      <w:r>
        <w:rPr>
          <w:rFonts w:ascii="Times New Roman" w:hAnsi="Times New Roman"/>
          <w:sz w:val="24"/>
          <w:szCs w:val="24"/>
          <w:lang w:eastAsia="en-US"/>
        </w:rPr>
        <w:t xml:space="preserve">                 </w:t>
      </w:r>
      <w:r w:rsidRPr="00ED3C14">
        <w:rPr>
          <w:rFonts w:ascii="Times New Roman" w:hAnsi="Times New Roman"/>
          <w:sz w:val="24"/>
          <w:szCs w:val="24"/>
          <w:lang w:eastAsia="en-US"/>
        </w:rPr>
        <w:t>от «12» января 2024  № 111</w:t>
      </w:r>
    </w:p>
    <w:p w:rsidR="00ED3C14" w:rsidRPr="00414E4F" w:rsidRDefault="00ED3C14"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Публичные слушания по проекту  решения Совета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ED3C14">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627A81">
      <w:headerReference w:type="even" r:id="rId9"/>
      <w:headerReference w:type="default" r:id="rId10"/>
      <w:footerReference w:type="even" r:id="rId11"/>
      <w:footerReference w:type="default" r:id="rId12"/>
      <w:headerReference w:type="first" r:id="rId13"/>
      <w:footerReference w:type="first" r:id="rId14"/>
      <w:pgSz w:w="11906" w:h="16838"/>
      <w:pgMar w:top="426" w:right="84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D9" w:rsidRDefault="00402FD9" w:rsidP="002473D3">
      <w:pPr>
        <w:spacing w:after="0" w:line="240" w:lineRule="auto"/>
      </w:pPr>
      <w:r>
        <w:separator/>
      </w:r>
    </w:p>
  </w:endnote>
  <w:endnote w:type="continuationSeparator" w:id="0">
    <w:p w:rsidR="00402FD9" w:rsidRDefault="00402FD9"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jc w:val="right"/>
    </w:pPr>
    <w:r>
      <w:fldChar w:fldCharType="begin"/>
    </w:r>
    <w:r>
      <w:instrText>PAGE   \* MERGEFORMAT</w:instrText>
    </w:r>
    <w:r>
      <w:fldChar w:fldCharType="separate"/>
    </w:r>
    <w:r w:rsidR="00454E7D">
      <w:rPr>
        <w:noProof/>
      </w:rPr>
      <w:t>2</w:t>
    </w:r>
    <w:r>
      <w:rPr>
        <w:noProof/>
      </w:rPr>
      <w:fldChar w:fldCharType="end"/>
    </w:r>
  </w:p>
  <w:p w:rsidR="00792927" w:rsidRDefault="0079292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D9" w:rsidRDefault="00402FD9" w:rsidP="002473D3">
      <w:pPr>
        <w:spacing w:after="0" w:line="240" w:lineRule="auto"/>
      </w:pPr>
      <w:r>
        <w:separator/>
      </w:r>
    </w:p>
  </w:footnote>
  <w:footnote w:type="continuationSeparator" w:id="0">
    <w:p w:rsidR="00402FD9" w:rsidRDefault="00402FD9" w:rsidP="0024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02FD9"/>
    <w:rsid w:val="00414E4F"/>
    <w:rsid w:val="00431123"/>
    <w:rsid w:val="00435959"/>
    <w:rsid w:val="0044242C"/>
    <w:rsid w:val="00454E7D"/>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27A81"/>
    <w:rsid w:val="00641190"/>
    <w:rsid w:val="006421C8"/>
    <w:rsid w:val="00643AE5"/>
    <w:rsid w:val="00647B42"/>
    <w:rsid w:val="00676BB5"/>
    <w:rsid w:val="006801F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D3C14"/>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5BB0"/>
  <w15:docId w15:val="{E6D289D8-74D5-469E-8204-1071BFBB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B36B-679E-4B8F-AFBC-C0431406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18097</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Мельников Николай</cp:lastModifiedBy>
  <cp:revision>8</cp:revision>
  <cp:lastPrinted>2022-01-27T06:45:00Z</cp:lastPrinted>
  <dcterms:created xsi:type="dcterms:W3CDTF">2023-11-17T08:32:00Z</dcterms:created>
  <dcterms:modified xsi:type="dcterms:W3CDTF">2024-01-12T07:13:00Z</dcterms:modified>
</cp:coreProperties>
</file>