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7673">
        <w:rPr>
          <w:sz w:val="28"/>
          <w:szCs w:val="28"/>
        </w:rPr>
        <w:t xml:space="preserve">                        </w:t>
      </w:r>
      <w:r w:rsidR="002F7673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2F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F3" w:rsidRPr="00862B4F" w:rsidRDefault="00862B4F" w:rsidP="002F767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D294C">
        <w:rPr>
          <w:sz w:val="28"/>
          <w:szCs w:val="28"/>
        </w:rPr>
        <w:t>__</w:t>
      </w:r>
      <w:r w:rsidR="00241EF3" w:rsidRPr="00862B4F">
        <w:rPr>
          <w:sz w:val="28"/>
          <w:szCs w:val="28"/>
        </w:rPr>
        <w:t xml:space="preserve">                            </w:t>
      </w:r>
      <w:r w:rsidR="002F7673" w:rsidRPr="00862B4F">
        <w:rPr>
          <w:sz w:val="28"/>
          <w:szCs w:val="28"/>
        </w:rPr>
        <w:t xml:space="preserve">                                                   </w:t>
      </w:r>
      <w:proofErr w:type="gramStart"/>
      <w:r w:rsidR="002F7673" w:rsidRPr="00862B4F">
        <w:rPr>
          <w:sz w:val="28"/>
          <w:szCs w:val="28"/>
        </w:rPr>
        <w:t xml:space="preserve">  </w:t>
      </w:r>
      <w:r w:rsidR="00241EF3" w:rsidRPr="00862B4F">
        <w:rPr>
          <w:sz w:val="28"/>
          <w:szCs w:val="28"/>
        </w:rPr>
        <w:t xml:space="preserve"> </w:t>
      </w:r>
      <w:r w:rsidR="00AD294C">
        <w:rPr>
          <w:sz w:val="28"/>
          <w:szCs w:val="28"/>
        </w:rPr>
        <w:t>«</w:t>
      </w:r>
      <w:proofErr w:type="gramEnd"/>
      <w:r w:rsidR="00AD294C">
        <w:rPr>
          <w:sz w:val="28"/>
          <w:szCs w:val="28"/>
        </w:rPr>
        <w:t>__» _____</w:t>
      </w:r>
      <w:r w:rsidR="00241EF3" w:rsidRPr="00862B4F">
        <w:rPr>
          <w:sz w:val="28"/>
          <w:szCs w:val="28"/>
        </w:rPr>
        <w:t xml:space="preserve"> 2020 года</w:t>
      </w: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862B4F" w:rsidRPr="00862B4F" w:rsidRDefault="00862B4F" w:rsidP="00862B4F">
      <w:pPr>
        <w:jc w:val="center"/>
        <w:rPr>
          <w:bCs/>
          <w:sz w:val="28"/>
          <w:szCs w:val="28"/>
        </w:rPr>
      </w:pPr>
      <w:r w:rsidRPr="00862B4F">
        <w:rPr>
          <w:sz w:val="28"/>
          <w:szCs w:val="28"/>
        </w:rPr>
        <w:t xml:space="preserve">Об утверждении Положений о порядке выплаты лицам, замещающим муниципальные должности, единовременного денежного </w:t>
      </w:r>
      <w:proofErr w:type="gramStart"/>
      <w:r w:rsidRPr="00862B4F">
        <w:rPr>
          <w:sz w:val="28"/>
          <w:szCs w:val="28"/>
        </w:rPr>
        <w:t>вознаграждения  и</w:t>
      </w:r>
      <w:proofErr w:type="gramEnd"/>
      <w:r w:rsidRPr="00862B4F">
        <w:rPr>
          <w:sz w:val="28"/>
          <w:szCs w:val="28"/>
        </w:rPr>
        <w:t xml:space="preserve"> муниципальным служащим единовременного денежного поощрения в связи с выходом на пенсию в </w:t>
      </w:r>
      <w:proofErr w:type="spellStart"/>
      <w:r>
        <w:rPr>
          <w:sz w:val="28"/>
          <w:szCs w:val="28"/>
        </w:rPr>
        <w:t>Большешурняк</w:t>
      </w:r>
      <w:r w:rsidRPr="00862B4F">
        <w:rPr>
          <w:sz w:val="28"/>
          <w:szCs w:val="28"/>
        </w:rPr>
        <w:t>ском</w:t>
      </w:r>
      <w:proofErr w:type="spellEnd"/>
      <w:r w:rsidRPr="00862B4F">
        <w:rPr>
          <w:sz w:val="28"/>
          <w:szCs w:val="28"/>
        </w:rPr>
        <w:t xml:space="preserve"> сельском поселении </w:t>
      </w:r>
      <w:proofErr w:type="spellStart"/>
      <w:r w:rsidRPr="00862B4F">
        <w:rPr>
          <w:sz w:val="28"/>
          <w:szCs w:val="28"/>
        </w:rPr>
        <w:t>Елабужского</w:t>
      </w:r>
      <w:proofErr w:type="spellEnd"/>
      <w:r w:rsidRPr="00862B4F">
        <w:rPr>
          <w:sz w:val="28"/>
          <w:szCs w:val="28"/>
        </w:rPr>
        <w:t xml:space="preserve"> муниципального района</w:t>
      </w:r>
    </w:p>
    <w:p w:rsidR="00862B4F" w:rsidRPr="00862B4F" w:rsidRDefault="00862B4F" w:rsidP="00862B4F">
      <w:pPr>
        <w:pStyle w:val="ConsPlusNormal"/>
        <w:ind w:firstLine="540"/>
        <w:jc w:val="both"/>
      </w:pPr>
    </w:p>
    <w:p w:rsidR="00862B4F" w:rsidRDefault="00862B4F" w:rsidP="00862B4F">
      <w:pPr>
        <w:pStyle w:val="ConsPlusNormal"/>
        <w:ind w:firstLine="540"/>
        <w:jc w:val="both"/>
      </w:pPr>
      <w:r w:rsidRPr="00862B4F">
        <w:t>В соответствии с Законом Республики Татарстан от 12.02.2009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</w:t>
      </w:r>
      <w:r w:rsidRPr="00862B4F">
        <w:rPr>
          <w:color w:val="000000" w:themeColor="text1"/>
        </w:rPr>
        <w:t xml:space="preserve">», </w:t>
      </w:r>
      <w:hyperlink r:id="rId6" w:history="1">
        <w:r w:rsidRPr="00862B4F">
          <w:rPr>
            <w:rStyle w:val="a8"/>
            <w:color w:val="000000" w:themeColor="text1"/>
            <w:sz w:val="28"/>
            <w:szCs w:val="28"/>
          </w:rPr>
          <w:t>Законом Республики Татарстан от 16.01.2003 № 3-ЗРТ</w:t>
        </w:r>
        <w:r w:rsidRPr="00862B4F">
          <w:rPr>
            <w:rStyle w:val="a8"/>
            <w:color w:val="000000" w:themeColor="text1"/>
            <w:sz w:val="28"/>
            <w:szCs w:val="28"/>
          </w:rPr>
          <w:br/>
          <w:t>«О государственной гражданской службе Республики Татарстан»,</w:t>
        </w:r>
      </w:hyperlink>
      <w:r w:rsidRPr="00862B4F">
        <w:rPr>
          <w:color w:val="000000" w:themeColor="text1"/>
        </w:rPr>
        <w:t xml:space="preserve"> Кодексом Республики Татарстан о муниципальной службе от 25.06.2013 № </w:t>
      </w:r>
      <w:r w:rsidRPr="00862B4F">
        <w:t xml:space="preserve">50-ЗРТ, Уставом </w:t>
      </w:r>
      <w:proofErr w:type="spellStart"/>
      <w:r>
        <w:t>Большешурняк</w:t>
      </w:r>
      <w:r w:rsidRPr="00862B4F">
        <w:t>ского</w:t>
      </w:r>
      <w:proofErr w:type="spellEnd"/>
      <w:r w:rsidRPr="00862B4F">
        <w:t xml:space="preserve"> сельского поселения </w:t>
      </w:r>
      <w:proofErr w:type="spellStart"/>
      <w:r w:rsidRPr="00862B4F">
        <w:t>Елабужского</w:t>
      </w:r>
      <w:proofErr w:type="spellEnd"/>
      <w:r w:rsidRPr="00862B4F">
        <w:t xml:space="preserve"> муниципального района, Совет </w:t>
      </w:r>
      <w:proofErr w:type="spellStart"/>
      <w:r>
        <w:t>Большешурняк</w:t>
      </w:r>
      <w:r w:rsidRPr="00862B4F">
        <w:t>ского</w:t>
      </w:r>
      <w:proofErr w:type="spellEnd"/>
      <w:r w:rsidRPr="00862B4F">
        <w:t xml:space="preserve"> сельского поселения</w:t>
      </w:r>
    </w:p>
    <w:p w:rsidR="00862B4F" w:rsidRPr="00862B4F" w:rsidRDefault="00862B4F" w:rsidP="00862B4F">
      <w:pPr>
        <w:pStyle w:val="ConsPlusNormal"/>
        <w:ind w:firstLine="540"/>
        <w:jc w:val="both"/>
      </w:pPr>
    </w:p>
    <w:p w:rsidR="00862B4F" w:rsidRDefault="00862B4F" w:rsidP="00862B4F">
      <w:pPr>
        <w:pStyle w:val="a3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62B4F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862B4F" w:rsidRPr="00862B4F" w:rsidRDefault="00862B4F" w:rsidP="00862B4F">
      <w:pPr>
        <w:pStyle w:val="a3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62B4F" w:rsidRPr="00862B4F" w:rsidRDefault="00862B4F" w:rsidP="00862B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2B4F">
        <w:rPr>
          <w:sz w:val="28"/>
          <w:szCs w:val="28"/>
        </w:rPr>
        <w:t xml:space="preserve">Утвердить Положения о порядке выплаты лицам, замещающим муниципальные должности, единовременного денежного вознаграждения и муниципальным служащим единовременного денежного поощрения в связи с выходом на пенсию в </w:t>
      </w:r>
      <w:proofErr w:type="spellStart"/>
      <w:r>
        <w:rPr>
          <w:sz w:val="28"/>
          <w:szCs w:val="28"/>
        </w:rPr>
        <w:t>Большешурняк</w:t>
      </w:r>
      <w:r w:rsidRPr="00862B4F">
        <w:rPr>
          <w:sz w:val="28"/>
          <w:szCs w:val="28"/>
        </w:rPr>
        <w:t>ском</w:t>
      </w:r>
      <w:proofErr w:type="spellEnd"/>
      <w:r w:rsidRPr="00862B4F">
        <w:rPr>
          <w:sz w:val="28"/>
          <w:szCs w:val="28"/>
        </w:rPr>
        <w:t xml:space="preserve"> сельском поселении </w:t>
      </w:r>
      <w:proofErr w:type="spellStart"/>
      <w:r w:rsidRPr="00862B4F">
        <w:rPr>
          <w:sz w:val="28"/>
          <w:szCs w:val="28"/>
        </w:rPr>
        <w:t>Елабужского</w:t>
      </w:r>
      <w:proofErr w:type="spellEnd"/>
      <w:r w:rsidRPr="00862B4F">
        <w:rPr>
          <w:sz w:val="28"/>
          <w:szCs w:val="28"/>
        </w:rPr>
        <w:t xml:space="preserve"> муниципального района (приложение № 1). </w:t>
      </w:r>
    </w:p>
    <w:p w:rsidR="00862B4F" w:rsidRPr="00862B4F" w:rsidRDefault="00862B4F" w:rsidP="00862B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2B4F">
        <w:rPr>
          <w:sz w:val="28"/>
          <w:szCs w:val="28"/>
        </w:rPr>
        <w:t>Настоящее решение подлежит официальному опубликованию.</w:t>
      </w:r>
    </w:p>
    <w:p w:rsidR="00862B4F" w:rsidRPr="00862B4F" w:rsidRDefault="00862B4F" w:rsidP="00862B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62B4F">
        <w:rPr>
          <w:sz w:val="28"/>
          <w:szCs w:val="28"/>
        </w:rPr>
        <w:t>Контроль за исполнением настоящего решения оставляю за собой.</w:t>
      </w:r>
    </w:p>
    <w:p w:rsidR="00862B4F" w:rsidRPr="00862B4F" w:rsidRDefault="00862B4F" w:rsidP="00862B4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B4F" w:rsidRPr="00862B4F" w:rsidRDefault="00862B4F" w:rsidP="00862B4F">
      <w:pPr>
        <w:shd w:val="clear" w:color="auto" w:fill="FFFFFF"/>
      </w:pPr>
      <w:r w:rsidRPr="00862B4F">
        <w:rPr>
          <w:rFonts w:eastAsia="SimSun" w:cs="Mangal"/>
          <w:sz w:val="28"/>
          <w:szCs w:val="28"/>
          <w:lang w:eastAsia="zh-CN" w:bidi="hi-IN"/>
        </w:rPr>
        <w:t>Председатель                                                                                  Н.И. Мельников</w:t>
      </w: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862B4F">
        <w:rPr>
          <w:rFonts w:ascii="Times New Roman" w:hAnsi="Times New Roman"/>
          <w:sz w:val="28"/>
          <w:szCs w:val="28"/>
        </w:rPr>
        <w:t>ского</w:t>
      </w:r>
      <w:proofErr w:type="spellEnd"/>
      <w:r w:rsidRPr="0086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2B4F">
        <w:rPr>
          <w:rFonts w:ascii="Times New Roman" w:hAnsi="Times New Roman"/>
          <w:sz w:val="28"/>
          <w:szCs w:val="28"/>
        </w:rPr>
        <w:t>Елабужского</w:t>
      </w:r>
      <w:proofErr w:type="spellEnd"/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муниципального района</w:t>
      </w:r>
    </w:p>
    <w:p w:rsidR="00862B4F" w:rsidRPr="00862B4F" w:rsidRDefault="00AD294C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 от «__» _____</w:t>
      </w:r>
      <w:bookmarkStart w:id="0" w:name="_GoBack"/>
      <w:bookmarkEnd w:id="0"/>
      <w:r w:rsidR="00862B4F" w:rsidRPr="00862B4F">
        <w:rPr>
          <w:rFonts w:ascii="Times New Roman" w:hAnsi="Times New Roman"/>
          <w:sz w:val="28"/>
          <w:szCs w:val="28"/>
        </w:rPr>
        <w:t xml:space="preserve"> 2020 г.</w:t>
      </w:r>
    </w:p>
    <w:p w:rsidR="00862B4F" w:rsidRP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Раздел 1. Положение о порядке выплаты лицам, замещающим муниципальные</w:t>
      </w: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должности, единовременного денежного вознаграждения в связи </w:t>
      </w: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с выходом на пенсию в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862B4F">
        <w:rPr>
          <w:rFonts w:ascii="Times New Roman" w:hAnsi="Times New Roman"/>
          <w:sz w:val="28"/>
          <w:szCs w:val="28"/>
        </w:rPr>
        <w:t>ском</w:t>
      </w:r>
      <w:proofErr w:type="spellEnd"/>
      <w:r w:rsidRPr="00862B4F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862B4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862B4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62B4F" w:rsidRPr="00862B4F" w:rsidRDefault="00862B4F" w:rsidP="00862B4F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 xml:space="preserve">1. Настоящее Положение о порядке  выплаты лицам, замещающим муниципальные должности, единовременного денежного вознаграждения в связи с выходом на пенсию в </w:t>
      </w:r>
      <w:proofErr w:type="spellStart"/>
      <w:r w:rsidRPr="00862B4F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862B4F">
        <w:rPr>
          <w:rFonts w:ascii="Times New Roman" w:hAnsi="Times New Roman"/>
          <w:sz w:val="28"/>
          <w:szCs w:val="28"/>
        </w:rPr>
        <w:t xml:space="preserve"> муниципальном районе разработано в соответствии с Законом Республики Татарстан от 12 февраля 2009 года № 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Уставом сельского поселения.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2B4F">
        <w:rPr>
          <w:rFonts w:ascii="Times New Roman" w:hAnsi="Times New Roman"/>
          <w:sz w:val="28"/>
          <w:szCs w:val="28"/>
        </w:rPr>
        <w:t>2. Настоящее Положение устанавливает порядок, условия и размер</w:t>
      </w:r>
      <w:r w:rsidRPr="001A38C5">
        <w:rPr>
          <w:rFonts w:ascii="Times New Roman" w:hAnsi="Times New Roman"/>
          <w:sz w:val="28"/>
          <w:szCs w:val="28"/>
        </w:rPr>
        <w:t xml:space="preserve"> выплаты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>, замещающим</w:t>
      </w:r>
      <w:r w:rsidRPr="001A38C5">
        <w:rPr>
          <w:rFonts w:ascii="Times New Roman" w:hAnsi="Times New Roman"/>
          <w:sz w:val="28"/>
          <w:szCs w:val="28"/>
        </w:rPr>
        <w:t xml:space="preserve"> муниципальные должности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1A38C5">
        <w:rPr>
          <w:rFonts w:ascii="Times New Roman" w:hAnsi="Times New Roman"/>
          <w:sz w:val="28"/>
          <w:szCs w:val="28"/>
        </w:rPr>
        <w:t>на постоянной основе</w:t>
      </w:r>
      <w:r>
        <w:rPr>
          <w:rFonts w:ascii="Times New Roman" w:hAnsi="Times New Roman"/>
          <w:sz w:val="28"/>
          <w:szCs w:val="28"/>
        </w:rPr>
        <w:t>,</w:t>
      </w:r>
      <w:r w:rsidRPr="001A38C5">
        <w:rPr>
          <w:rFonts w:ascii="Times New Roman" w:hAnsi="Times New Roman"/>
          <w:sz w:val="28"/>
          <w:szCs w:val="28"/>
        </w:rPr>
        <w:t xml:space="preserve"> в связи с их выходом на </w:t>
      </w:r>
      <w:r>
        <w:rPr>
          <w:rFonts w:ascii="Times New Roman" w:hAnsi="Times New Roman"/>
          <w:sz w:val="28"/>
          <w:szCs w:val="28"/>
        </w:rPr>
        <w:t>пенсию</w:t>
      </w:r>
      <w:r w:rsidRPr="001A38C5">
        <w:rPr>
          <w:rFonts w:ascii="Times New Roman" w:hAnsi="Times New Roman"/>
          <w:sz w:val="28"/>
          <w:szCs w:val="28"/>
        </w:rPr>
        <w:t xml:space="preserve">. </w:t>
      </w:r>
    </w:p>
    <w:p w:rsidR="00862B4F" w:rsidRPr="00EA4ED3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3. </w:t>
      </w:r>
      <w:r w:rsidRPr="00EA4ED3">
        <w:rPr>
          <w:rFonts w:ascii="Times New Roman" w:hAnsi="Times New Roman"/>
          <w:sz w:val="28"/>
          <w:szCs w:val="28"/>
        </w:rPr>
        <w:t>Право на получение единовременного денежного вознаграждения имеют лица, замещающие муниципальные должности на постоянной основе:</w:t>
      </w:r>
    </w:p>
    <w:p w:rsidR="00862B4F" w:rsidRPr="00FE10D9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4ED3">
        <w:rPr>
          <w:rFonts w:ascii="Times New Roman" w:hAnsi="Times New Roman"/>
          <w:sz w:val="28"/>
          <w:szCs w:val="28"/>
        </w:rPr>
        <w:t>- при увольнении в связи с выходом на трудовую пенсию (по достижении возраста, дающего право на получение трудовой пенсии по старости</w:t>
      </w:r>
      <w:r>
        <w:rPr>
          <w:rFonts w:ascii="Times New Roman" w:hAnsi="Times New Roman"/>
          <w:sz w:val="28"/>
          <w:szCs w:val="28"/>
        </w:rPr>
        <w:t xml:space="preserve"> в соответствии с частью 1 статьи 8 Федерального закона </w:t>
      </w:r>
      <w:r w:rsidRPr="00FE10D9">
        <w:rPr>
          <w:rFonts w:ascii="Times New Roman" w:hAnsi="Times New Roman"/>
          <w:sz w:val="28"/>
          <w:szCs w:val="28"/>
        </w:rPr>
        <w:t xml:space="preserve">от 28 декабря 2013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10D9">
        <w:rPr>
          <w:rFonts w:ascii="Times New Roman" w:hAnsi="Times New Roman"/>
          <w:sz w:val="28"/>
          <w:szCs w:val="28"/>
        </w:rPr>
        <w:t>№ 400-ФЗ «О страховых пенсиях»</w:t>
      </w:r>
      <w:r>
        <w:rPr>
          <w:rFonts w:ascii="Times New Roman" w:hAnsi="Times New Roman"/>
          <w:sz w:val="28"/>
          <w:szCs w:val="28"/>
        </w:rPr>
        <w:t>, либо назначения</w:t>
      </w:r>
      <w:r w:rsidRPr="00EA4ED3">
        <w:t xml:space="preserve"> </w:t>
      </w:r>
      <w:r w:rsidRPr="007B1B3C">
        <w:rPr>
          <w:rFonts w:ascii="Times New Roman" w:hAnsi="Times New Roman"/>
          <w:sz w:val="28"/>
          <w:szCs w:val="28"/>
        </w:rPr>
        <w:t>страховой</w:t>
      </w:r>
      <w:r>
        <w:t xml:space="preserve"> </w:t>
      </w:r>
      <w:r w:rsidRPr="00EA4ED3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>досрочно или страховой пенсии по инвалидности);</w:t>
      </w:r>
    </w:p>
    <w:p w:rsidR="00862B4F" w:rsidRPr="004D4E87" w:rsidRDefault="00862B4F" w:rsidP="00862B4F">
      <w:pPr>
        <w:pStyle w:val="a5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0D9">
        <w:rPr>
          <w:rFonts w:ascii="Times New Roman" w:hAnsi="Times New Roman"/>
          <w:sz w:val="28"/>
          <w:szCs w:val="28"/>
        </w:rPr>
        <w:t>- при наличии общего стажа замещения муниципальных или</w:t>
      </w:r>
      <w:r w:rsidRPr="00EA4ED3">
        <w:rPr>
          <w:rFonts w:ascii="Times New Roman" w:hAnsi="Times New Roman"/>
          <w:sz w:val="28"/>
          <w:szCs w:val="28"/>
        </w:rPr>
        <w:t xml:space="preserve"> государственных должностей, стажа государственной или муниципальной службы в совокупности не менее 15 лет и при наличии права на доплату к пенсии в соответствии </w:t>
      </w:r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7" w:history="1">
        <w:r w:rsidRPr="00862B4F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 </w:t>
      </w:r>
      <w:r w:rsidRPr="00EA4ED3">
        <w:rPr>
          <w:rFonts w:ascii="Times New Roman" w:hAnsi="Times New Roman"/>
          <w:sz w:val="28"/>
          <w:szCs w:val="28"/>
        </w:rPr>
        <w:t xml:space="preserve">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</w:t>
      </w:r>
      <w:r w:rsidRPr="00EA4ED3">
        <w:rPr>
          <w:rFonts w:ascii="Times New Roman" w:hAnsi="Times New Roman"/>
          <w:sz w:val="28"/>
          <w:szCs w:val="28"/>
        </w:rPr>
        <w:lastRenderedPageBreak/>
        <w:t>органа местного самоуправления, выборного должностного лица местного самоуправления в Республике Татарстан».</w:t>
      </w:r>
    </w:p>
    <w:p w:rsidR="00862B4F" w:rsidRPr="0002068B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68B">
        <w:rPr>
          <w:rFonts w:ascii="Times New Roman" w:hAnsi="Times New Roman"/>
          <w:sz w:val="28"/>
          <w:szCs w:val="28"/>
        </w:rPr>
        <w:t xml:space="preserve">4. Размер единовременного денежного вознаграждения в связи с выходом на пенсию с муниципальной должности составляет десятикратное месячное денежное вознаграждение лиц, замещающих муниципальные должности, установленное решением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r w:rsidRPr="0002068B">
        <w:rPr>
          <w:rFonts w:ascii="Times New Roman" w:hAnsi="Times New Roman"/>
          <w:sz w:val="28"/>
          <w:szCs w:val="28"/>
        </w:rPr>
        <w:t>.</w:t>
      </w:r>
    </w:p>
    <w:p w:rsidR="00862B4F" w:rsidRPr="0002068B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68B">
        <w:rPr>
          <w:rFonts w:ascii="Times New Roman" w:hAnsi="Times New Roman"/>
          <w:sz w:val="28"/>
          <w:szCs w:val="28"/>
        </w:rPr>
        <w:t xml:space="preserve"> Единовременное денежное вознаграждение исчисляется исходя из денежного вознаграждения лица на момент увольнения его с муниципальной должности.</w:t>
      </w:r>
    </w:p>
    <w:p w:rsidR="00862B4F" w:rsidRPr="00BE2A6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5</w:t>
      </w:r>
      <w:r w:rsidRPr="00BE2A65">
        <w:rPr>
          <w:rFonts w:ascii="Times New Roman" w:hAnsi="Times New Roman"/>
          <w:sz w:val="28"/>
          <w:szCs w:val="28"/>
        </w:rPr>
        <w:t>. Единовременное денежное вознаграждение выплачивается органом местного самоуправления, в котором лицо, замещающее муниципальную должность, осуществляет полномочия непосредственно перед увольнением в связи с выходом на пенсию.</w:t>
      </w:r>
    </w:p>
    <w:p w:rsidR="00862B4F" w:rsidRPr="00BE2A6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A65">
        <w:rPr>
          <w:rFonts w:ascii="Times New Roman" w:hAnsi="Times New Roman"/>
          <w:sz w:val="28"/>
          <w:szCs w:val="28"/>
        </w:rPr>
        <w:t xml:space="preserve">6. Единовременное денежное вознаграждение выплачивается один раз с отметкой в трудовой книжке. При замещении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E2A65">
        <w:rPr>
          <w:rFonts w:ascii="Times New Roman" w:hAnsi="Times New Roman"/>
          <w:sz w:val="28"/>
          <w:szCs w:val="28"/>
        </w:rPr>
        <w:t xml:space="preserve">должности </w:t>
      </w:r>
      <w:r>
        <w:rPr>
          <w:rFonts w:ascii="Times New Roman" w:hAnsi="Times New Roman"/>
          <w:sz w:val="28"/>
          <w:szCs w:val="28"/>
        </w:rPr>
        <w:t xml:space="preserve">или поступлении гражданина на муниципальную службу </w:t>
      </w:r>
      <w:r w:rsidRPr="00BE2A65">
        <w:rPr>
          <w:rFonts w:ascii="Times New Roman" w:hAnsi="Times New Roman"/>
          <w:sz w:val="28"/>
          <w:szCs w:val="28"/>
        </w:rPr>
        <w:t>после выхода на пенсию и последующем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, или увольнении с муниципальной службы</w:t>
      </w:r>
      <w:r w:rsidRPr="00BE2A65">
        <w:rPr>
          <w:rFonts w:ascii="Times New Roman" w:hAnsi="Times New Roman"/>
          <w:sz w:val="28"/>
          <w:szCs w:val="28"/>
        </w:rPr>
        <w:t>, единовременное денежное вознаграждение</w:t>
      </w:r>
      <w:r>
        <w:rPr>
          <w:rFonts w:ascii="Times New Roman" w:hAnsi="Times New Roman"/>
          <w:sz w:val="28"/>
          <w:szCs w:val="28"/>
        </w:rPr>
        <w:t xml:space="preserve"> в связи с выходом на пенсию за выслугу лет повторно </w:t>
      </w:r>
      <w:r w:rsidRPr="00BE2A65">
        <w:rPr>
          <w:rFonts w:ascii="Times New Roman" w:hAnsi="Times New Roman"/>
          <w:sz w:val="28"/>
          <w:szCs w:val="28"/>
        </w:rPr>
        <w:t>не выплачивается.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2A65">
        <w:rPr>
          <w:rFonts w:ascii="Times New Roman" w:hAnsi="Times New Roman"/>
          <w:sz w:val="28"/>
          <w:szCs w:val="28"/>
        </w:rPr>
        <w:t xml:space="preserve">7. Решение о выплате единовременного денежного вознаграждения </w:t>
      </w:r>
      <w:proofErr w:type="gramStart"/>
      <w:r w:rsidRPr="00BE2A65">
        <w:rPr>
          <w:rFonts w:ascii="Times New Roman" w:hAnsi="Times New Roman"/>
          <w:sz w:val="28"/>
          <w:szCs w:val="28"/>
        </w:rPr>
        <w:t>принимается  Советом</w:t>
      </w:r>
      <w:proofErr w:type="gramEnd"/>
      <w:r w:rsidRPr="00BE2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E2A65">
        <w:rPr>
          <w:rFonts w:ascii="Times New Roman" w:hAnsi="Times New Roman"/>
          <w:sz w:val="28"/>
          <w:szCs w:val="28"/>
        </w:rPr>
        <w:t xml:space="preserve"> одновременно с решением о прекращении полномочий лица, замещающего муниципальную должность на постоянной основе, в связи с выходом на пенсию.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8. Для осуществления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орган местного самоуправления в течение 5 календарных дней со дня принятия решения о выплате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представляет в Финансово-бюджетную палату </w:t>
      </w:r>
      <w:proofErr w:type="spellStart"/>
      <w:r w:rsidRPr="001A38C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1A38C5">
        <w:rPr>
          <w:rFonts w:ascii="Times New Roman" w:hAnsi="Times New Roman"/>
          <w:sz w:val="28"/>
          <w:szCs w:val="28"/>
        </w:rPr>
        <w:t xml:space="preserve"> муниципального района следующие документы: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- копию решения о прекращении </w:t>
      </w:r>
      <w:proofErr w:type="gramStart"/>
      <w:r w:rsidRPr="001A38C5">
        <w:rPr>
          <w:rFonts w:ascii="Times New Roman" w:hAnsi="Times New Roman"/>
          <w:sz w:val="28"/>
          <w:szCs w:val="28"/>
        </w:rPr>
        <w:t>полномочий  и</w:t>
      </w:r>
      <w:proofErr w:type="gramEnd"/>
      <w:r w:rsidRPr="001A38C5">
        <w:rPr>
          <w:rFonts w:ascii="Times New Roman" w:hAnsi="Times New Roman"/>
          <w:sz w:val="28"/>
          <w:szCs w:val="28"/>
        </w:rPr>
        <w:t xml:space="preserve"> выплате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>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- справку о ежемесячном денежном вознаграждении лица, замещавшего муниципальную должность;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- справку о периодах работы на муниципальной должности, заверенную руководителем и кадровой службой органа местного самоуправления;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- копию трудовой книжки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744">
        <w:rPr>
          <w:rFonts w:ascii="Times New Roman" w:hAnsi="Times New Roman"/>
          <w:sz w:val="28"/>
          <w:szCs w:val="28"/>
        </w:rPr>
        <w:t>и (или) сведения о трудовой деятельности</w:t>
      </w:r>
      <w:r>
        <w:rPr>
          <w:rFonts w:ascii="Times New Roman" w:hAnsi="Times New Roman"/>
          <w:sz w:val="28"/>
          <w:szCs w:val="28"/>
        </w:rPr>
        <w:t>, заверенные</w:t>
      </w:r>
      <w:r w:rsidRPr="001A38C5">
        <w:rPr>
          <w:rFonts w:ascii="Times New Roman" w:hAnsi="Times New Roman"/>
          <w:sz w:val="28"/>
          <w:szCs w:val="28"/>
        </w:rPr>
        <w:t xml:space="preserve"> кадровой службой органа местного самоуправления;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lastRenderedPageBreak/>
        <w:t xml:space="preserve">- расчет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, выполненный по форме согласно </w:t>
      </w:r>
      <w:proofErr w:type="gramStart"/>
      <w:r w:rsidRPr="001A38C5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1A38C5">
        <w:rPr>
          <w:rFonts w:ascii="Times New Roman" w:hAnsi="Times New Roman"/>
          <w:sz w:val="28"/>
          <w:szCs w:val="28"/>
        </w:rPr>
        <w:t xml:space="preserve"> к настоящему Положению, заверенный руководителем и главным бухгалтером органа местного самоуправления.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9. Финансово-бюджетная палата </w:t>
      </w:r>
      <w:proofErr w:type="spellStart"/>
      <w:r w:rsidRPr="001A38C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1A38C5">
        <w:rPr>
          <w:rFonts w:ascii="Times New Roman" w:hAnsi="Times New Roman"/>
          <w:sz w:val="28"/>
          <w:szCs w:val="28"/>
        </w:rPr>
        <w:t xml:space="preserve"> муниципального района в течение 10 дней с момента представления органом местного самоуправления документов доводит до него уведомления о бюджетных ассигнованиях и о лимитах бюджетных обязательств для выплаты единовременного денежного </w:t>
      </w:r>
      <w:r w:rsidRPr="0002068B">
        <w:rPr>
          <w:rFonts w:ascii="Times New Roman" w:hAnsi="Times New Roman"/>
          <w:sz w:val="28"/>
          <w:szCs w:val="28"/>
        </w:rPr>
        <w:t xml:space="preserve">вознаграждения либо </w:t>
      </w:r>
      <w:r w:rsidRPr="001A38C5">
        <w:rPr>
          <w:rFonts w:ascii="Times New Roman" w:hAnsi="Times New Roman"/>
          <w:sz w:val="28"/>
          <w:szCs w:val="28"/>
        </w:rPr>
        <w:t>направляет мотивированный отказ в случае, если представлены не все документы, предусмотренные пунктом 8 настоящего Положения.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>10. Орган местного самоуправления на основании указанных уведомлений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8C5">
        <w:rPr>
          <w:rFonts w:ascii="Times New Roman" w:hAnsi="Times New Roman"/>
          <w:sz w:val="28"/>
          <w:szCs w:val="28"/>
        </w:rPr>
        <w:t xml:space="preserve">производит </w:t>
      </w:r>
      <w:r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до выхода на пенсию </w:t>
      </w:r>
      <w:r w:rsidRPr="001A38C5">
        <w:rPr>
          <w:rFonts w:ascii="Times New Roman" w:hAnsi="Times New Roman"/>
          <w:sz w:val="28"/>
          <w:szCs w:val="28"/>
        </w:rPr>
        <w:t xml:space="preserve">выплату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>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C5">
        <w:rPr>
          <w:rFonts w:ascii="Times New Roman" w:hAnsi="Times New Roman"/>
          <w:sz w:val="28"/>
          <w:szCs w:val="28"/>
        </w:rPr>
        <w:t xml:space="preserve">11. Финансирование единовременного денежного </w:t>
      </w:r>
      <w:r>
        <w:rPr>
          <w:rFonts w:ascii="Times New Roman" w:hAnsi="Times New Roman"/>
          <w:sz w:val="28"/>
          <w:szCs w:val="28"/>
        </w:rPr>
        <w:t>вознаграждения</w:t>
      </w:r>
      <w:r w:rsidRPr="001A38C5">
        <w:rPr>
          <w:rFonts w:ascii="Times New Roman" w:hAnsi="Times New Roman"/>
          <w:sz w:val="28"/>
          <w:szCs w:val="28"/>
        </w:rPr>
        <w:t xml:space="preserve"> осуществляется из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38C5">
        <w:rPr>
          <w:rFonts w:ascii="Times New Roman" w:hAnsi="Times New Roman"/>
          <w:sz w:val="28"/>
          <w:szCs w:val="28"/>
        </w:rPr>
        <w:t>.</w:t>
      </w:r>
    </w:p>
    <w:p w:rsidR="00862B4F" w:rsidRPr="001A38C5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Pr="001A38C5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Pr="001A38C5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</w:p>
    <w:p w:rsidR="00862B4F" w:rsidRPr="0084005D" w:rsidRDefault="00862B4F" w:rsidP="00862B4F">
      <w:pPr>
        <w:pStyle w:val="ConsPlusNormal"/>
        <w:ind w:left="4248" w:firstLine="708"/>
        <w:jc w:val="both"/>
        <w:rPr>
          <w:sz w:val="26"/>
          <w:szCs w:val="26"/>
        </w:rPr>
      </w:pPr>
      <w:r w:rsidRPr="0084005D">
        <w:rPr>
          <w:sz w:val="26"/>
          <w:szCs w:val="26"/>
        </w:rPr>
        <w:lastRenderedPageBreak/>
        <w:t>Приложение</w:t>
      </w:r>
    </w:p>
    <w:p w:rsidR="00862B4F" w:rsidRPr="0084005D" w:rsidRDefault="00862B4F" w:rsidP="00862B4F">
      <w:pPr>
        <w:pStyle w:val="ConsPlusNormal"/>
        <w:ind w:left="4962" w:firstLine="6"/>
        <w:jc w:val="both"/>
        <w:rPr>
          <w:sz w:val="26"/>
          <w:szCs w:val="26"/>
        </w:rPr>
      </w:pPr>
      <w:r w:rsidRPr="0084005D">
        <w:rPr>
          <w:sz w:val="26"/>
          <w:szCs w:val="26"/>
        </w:rPr>
        <w:t xml:space="preserve">к Положению о порядке выплаты единовременного денежного </w:t>
      </w:r>
      <w:r>
        <w:rPr>
          <w:sz w:val="26"/>
          <w:szCs w:val="26"/>
        </w:rPr>
        <w:t>вознаграждения</w:t>
      </w:r>
      <w:r w:rsidRPr="0084005D">
        <w:rPr>
          <w:sz w:val="26"/>
          <w:szCs w:val="26"/>
        </w:rPr>
        <w:t xml:space="preserve"> в связи с выходом на пенсию лиц, замещающих муниципальные должности </w:t>
      </w:r>
      <w:r>
        <w:rPr>
          <w:sz w:val="26"/>
          <w:szCs w:val="26"/>
        </w:rPr>
        <w:t>в сельском поселении</w:t>
      </w:r>
    </w:p>
    <w:p w:rsidR="00862B4F" w:rsidRDefault="00862B4F" w:rsidP="00862B4F">
      <w:pPr>
        <w:tabs>
          <w:tab w:val="left" w:pos="0"/>
        </w:tabs>
        <w:jc w:val="both"/>
        <w:rPr>
          <w:sz w:val="28"/>
          <w:szCs w:val="28"/>
        </w:rPr>
      </w:pPr>
    </w:p>
    <w:p w:rsidR="00862B4F" w:rsidRPr="0084005D" w:rsidRDefault="00862B4F" w:rsidP="00862B4F">
      <w:pPr>
        <w:pStyle w:val="ConsPlusNormal"/>
        <w:jc w:val="center"/>
      </w:pPr>
      <w:r w:rsidRPr="0084005D">
        <w:t>Расчет</w:t>
      </w:r>
    </w:p>
    <w:p w:rsidR="00862B4F" w:rsidRPr="0084005D" w:rsidRDefault="00862B4F" w:rsidP="00862B4F">
      <w:pPr>
        <w:pStyle w:val="ConsPlusNormal"/>
        <w:jc w:val="center"/>
      </w:pPr>
      <w:r w:rsidRPr="0084005D">
        <w:t xml:space="preserve">единовременного денежного </w:t>
      </w:r>
      <w:r>
        <w:t>вознаграждения</w:t>
      </w:r>
    </w:p>
    <w:p w:rsidR="00862B4F" w:rsidRPr="0084005D" w:rsidRDefault="00862B4F" w:rsidP="00862B4F">
      <w:pPr>
        <w:pStyle w:val="ConsPlusNormal"/>
        <w:jc w:val="center"/>
      </w:pPr>
      <w:r w:rsidRPr="0084005D">
        <w:t>в связи с выходом на пенсию с муниципальной должности</w:t>
      </w:r>
    </w:p>
    <w:p w:rsidR="00862B4F" w:rsidRPr="0084005D" w:rsidRDefault="00862B4F" w:rsidP="00862B4F">
      <w:pPr>
        <w:pStyle w:val="ConsPlusNormal"/>
        <w:jc w:val="both"/>
      </w:pPr>
    </w:p>
    <w:tbl>
      <w:tblPr>
        <w:tblW w:w="1038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2"/>
        <w:gridCol w:w="1531"/>
      </w:tblGrid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Наименование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Наименование органа местного самоуправления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 xml:space="preserve">Размер месячного денежного </w:t>
            </w:r>
            <w:r>
              <w:t>вознаграждения</w:t>
            </w:r>
            <w:r w:rsidRPr="0084005D"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>
              <w:t>Срок</w:t>
            </w:r>
            <w:r w:rsidRPr="0084005D">
              <w:t xml:space="preserve"> замещения муни</w:t>
            </w:r>
            <w:r>
              <w:t>ципальной должности, общий</w:t>
            </w:r>
            <w:r w:rsidRPr="0084005D">
              <w:t xml:space="preserve"> </w:t>
            </w:r>
            <w:r>
              <w:t xml:space="preserve">стаж </w:t>
            </w:r>
            <w:r w:rsidRPr="0084005D">
              <w:t>(полных лет)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>Дата прекращения полномочий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 xml:space="preserve">Кратность единовременного денежного </w:t>
            </w:r>
            <w:r>
              <w:t>вознаграждения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4F" w:rsidRPr="0084005D" w:rsidRDefault="00862B4F" w:rsidP="000C21D2">
            <w:pPr>
              <w:pStyle w:val="ConsPlusNormal"/>
              <w:jc w:val="center"/>
            </w:pPr>
            <w:r w:rsidRPr="0084005D">
              <w:t>10</w:t>
            </w:r>
          </w:p>
        </w:tc>
      </w:tr>
      <w:tr w:rsidR="00862B4F" w:rsidRPr="0084005D" w:rsidTr="000C21D2"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4F" w:rsidRPr="0084005D" w:rsidRDefault="00862B4F" w:rsidP="000C21D2">
            <w:pPr>
              <w:pStyle w:val="ConsPlusNormal"/>
              <w:ind w:firstLine="285"/>
              <w:jc w:val="both"/>
            </w:pPr>
            <w:r w:rsidRPr="0084005D">
              <w:t xml:space="preserve">Общий размер единовременного денежного </w:t>
            </w:r>
            <w:r>
              <w:t>вознаграждения</w:t>
            </w:r>
            <w:r w:rsidRPr="0084005D"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F" w:rsidRPr="0084005D" w:rsidRDefault="00862B4F" w:rsidP="000C21D2">
            <w:pPr>
              <w:pStyle w:val="ConsPlusNormal"/>
              <w:jc w:val="center"/>
            </w:pPr>
          </w:p>
        </w:tc>
      </w:tr>
    </w:tbl>
    <w:p w:rsidR="00862B4F" w:rsidRDefault="00862B4F" w:rsidP="00862B4F">
      <w:pPr>
        <w:pStyle w:val="ConsPlusNormal"/>
        <w:jc w:val="both"/>
      </w:pPr>
    </w:p>
    <w:p w:rsidR="00862B4F" w:rsidRDefault="00862B4F" w:rsidP="00862B4F">
      <w:pPr>
        <w:pStyle w:val="ConsPlusNormal"/>
        <w:jc w:val="both"/>
      </w:pPr>
    </w:p>
    <w:p w:rsidR="00862B4F" w:rsidRPr="0084005D" w:rsidRDefault="00862B4F" w:rsidP="00862B4F">
      <w:pPr>
        <w:pStyle w:val="ConsPlusNormal"/>
        <w:jc w:val="both"/>
      </w:pP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005D">
        <w:rPr>
          <w:rFonts w:ascii="Times New Roman" w:hAnsi="Times New Roman" w:cs="Times New Roman"/>
          <w:sz w:val="28"/>
          <w:szCs w:val="28"/>
        </w:rPr>
        <w:t>_____________   ________________________________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4005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 w:rsidRPr="0084005D">
        <w:rPr>
          <w:rFonts w:ascii="Times New Roman" w:hAnsi="Times New Roman" w:cs="Times New Roman"/>
        </w:rPr>
        <w:t xml:space="preserve">             (</w:t>
      </w:r>
      <w:proofErr w:type="gramStart"/>
      <w:r w:rsidRPr="0084005D">
        <w:rPr>
          <w:rFonts w:ascii="Times New Roman" w:hAnsi="Times New Roman" w:cs="Times New Roman"/>
        </w:rPr>
        <w:t xml:space="preserve">подпись)   </w:t>
      </w:r>
      <w:proofErr w:type="gramEnd"/>
      <w:r w:rsidRPr="008400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Pr="0084005D">
        <w:rPr>
          <w:rFonts w:ascii="Times New Roman" w:hAnsi="Times New Roman" w:cs="Times New Roman"/>
        </w:rPr>
        <w:t xml:space="preserve">    (инициалы, фамилия)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>Главный бухгалтер _____________   ___________________________________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</w:rPr>
      </w:pPr>
      <w:r w:rsidRPr="0084005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4005D">
        <w:rPr>
          <w:rFonts w:ascii="Times New Roman" w:hAnsi="Times New Roman" w:cs="Times New Roman"/>
        </w:rPr>
        <w:t xml:space="preserve">      (</w:t>
      </w:r>
      <w:proofErr w:type="gramStart"/>
      <w:r w:rsidRPr="0084005D">
        <w:rPr>
          <w:rFonts w:ascii="Times New Roman" w:hAnsi="Times New Roman" w:cs="Times New Roman"/>
        </w:rPr>
        <w:t xml:space="preserve">подпись)   </w:t>
      </w:r>
      <w:proofErr w:type="gramEnd"/>
      <w:r w:rsidRPr="0084005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</w:t>
      </w:r>
      <w:r w:rsidRPr="0084005D">
        <w:rPr>
          <w:rFonts w:ascii="Times New Roman" w:hAnsi="Times New Roman" w:cs="Times New Roman"/>
        </w:rPr>
        <w:t xml:space="preserve">   (инициалы, фамилия)</w:t>
      </w:r>
    </w:p>
    <w:p w:rsidR="00862B4F" w:rsidRPr="0084005D" w:rsidRDefault="00862B4F" w:rsidP="00862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005D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862B4F" w:rsidRPr="0084005D" w:rsidRDefault="00862B4F" w:rsidP="00862B4F">
      <w:pPr>
        <w:tabs>
          <w:tab w:val="left" w:pos="0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2. Положение о порядке выплаты муниципальному служащему единовременного денежного поощрения в связи с выходом на пенсию </w:t>
      </w:r>
    </w:p>
    <w:p w:rsidR="00862B4F" w:rsidRDefault="00862B4F" w:rsidP="00862B4F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</w:t>
      </w:r>
    </w:p>
    <w:p w:rsidR="00862B4F" w:rsidRDefault="00862B4F" w:rsidP="00862B4F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501"/>
      <w:r w:rsidRPr="00333851">
        <w:rPr>
          <w:rFonts w:ascii="Times New Roman" w:hAnsi="Times New Roman"/>
          <w:sz w:val="28"/>
          <w:szCs w:val="28"/>
        </w:rPr>
        <w:t xml:space="preserve">Настоящее Положение о порядке выплаты муниципальному служащему единовременного денежного поощрения в связи с выходом на пенсию за выслугу лет (далее - единовременное поощрение) разработано в соответствии с </w:t>
      </w:r>
      <w:hyperlink r:id="rId8" w:history="1">
        <w:r w:rsidRPr="00862B4F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Законом Республики Татарстан от 16.01.2003 № 3-ЗРТ «О государственной гражданской службе Республики Татарстан»,</w:t>
        </w:r>
      </w:hyperlink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2B4F">
        <w:rPr>
          <w:rFonts w:ascii="Times New Roman" w:eastAsia="Times New Roman" w:hAnsi="Times New Roman"/>
          <w:color w:val="000000" w:themeColor="text1"/>
          <w:sz w:val="28"/>
          <w:szCs w:val="28"/>
        </w:rPr>
        <w:t>Кодексом Республики Татарстан о муниципальной службе от 25.06.2013 № 50-ЗРТ</w:t>
      </w:r>
      <w:r w:rsidRPr="00862B4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2B4F" w:rsidRPr="00862B4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203"/>
      <w:r w:rsidRPr="00862B4F">
        <w:rPr>
          <w:rFonts w:ascii="Times New Roman" w:hAnsi="Times New Roman"/>
          <w:color w:val="000000" w:themeColor="text1"/>
          <w:sz w:val="28"/>
          <w:szCs w:val="28"/>
        </w:rPr>
        <w:t>Муниципальному служащему при увольнении с муниципальной службы в органах местного самоуправления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- дополнительно по 0,5 денежного содержания, но не более десяти размеров денежного содержания муниципального служащего. Стаж муниципальной службы определяется на день увольнения муниципального служащего с муниципальной службы.</w:t>
      </w:r>
    </w:p>
    <w:p w:rsidR="00862B4F" w:rsidRPr="00862B4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B4F">
        <w:rPr>
          <w:rFonts w:ascii="Times New Roman" w:hAnsi="Times New Roman"/>
          <w:color w:val="000000" w:themeColor="text1"/>
          <w:sz w:val="28"/>
          <w:szCs w:val="28"/>
        </w:rPr>
        <w:t>Муниципальные служащие имеют право на пенсию за выслугу лет при наличии стажа муниципальной</w:t>
      </w:r>
      <w:r w:rsidRPr="00862B4F">
        <w:rPr>
          <w:rFonts w:ascii="Times New Roman" w:hAnsi="Times New Roman"/>
          <w:color w:val="000000" w:themeColor="text1"/>
        </w:rPr>
        <w:t xml:space="preserve"> </w:t>
      </w:r>
      <w:r w:rsidRPr="00862B4F">
        <w:rPr>
          <w:rFonts w:ascii="Times New Roman" w:hAnsi="Times New Roman"/>
          <w:color w:val="000000" w:themeColor="text1"/>
          <w:sz w:val="28"/>
          <w:szCs w:val="28"/>
        </w:rPr>
        <w:t xml:space="preserve">службы, продолжительность которого для назначения пенсии за выслугу лет в соответствующем году определяется согласно </w:t>
      </w:r>
      <w:hyperlink w:anchor="sub_1000" w:history="1">
        <w:r w:rsidRPr="00862B4F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862B4F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862B4F" w:rsidRPr="00A25AD5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204"/>
      <w:bookmarkEnd w:id="2"/>
      <w:r w:rsidRPr="00862B4F">
        <w:rPr>
          <w:rFonts w:ascii="Times New Roman" w:hAnsi="Times New Roman"/>
          <w:color w:val="000000" w:themeColor="text1"/>
          <w:sz w:val="28"/>
          <w:szCs w:val="28"/>
        </w:rPr>
        <w:t>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</w:t>
      </w:r>
      <w:r>
        <w:rPr>
          <w:rFonts w:ascii="Times New Roman" w:hAnsi="Times New Roman"/>
          <w:sz w:val="28"/>
          <w:szCs w:val="28"/>
        </w:rPr>
        <w:t xml:space="preserve">ховой пенсии по старости досрочно или страховой пенсии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Pr="00A25AD5">
        <w:rPr>
          <w:rFonts w:ascii="Times New Roman" w:hAnsi="Times New Roman"/>
          <w:sz w:val="28"/>
          <w:szCs w:val="28"/>
        </w:rPr>
        <w:t xml:space="preserve"> инвалидности</w:t>
      </w:r>
      <w:proofErr w:type="gramEnd"/>
      <w:r w:rsidRPr="00A25AD5">
        <w:rPr>
          <w:rFonts w:ascii="Times New Roman" w:hAnsi="Times New Roman"/>
          <w:sz w:val="28"/>
          <w:szCs w:val="28"/>
        </w:rPr>
        <w:t xml:space="preserve"> и при наличии стажа муниципальной службы, необходимого для получения пенсии за выслугу лет.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48D">
        <w:rPr>
          <w:rFonts w:ascii="Times New Roman" w:hAnsi="Times New Roman"/>
          <w:sz w:val="28"/>
          <w:szCs w:val="28"/>
        </w:rPr>
        <w:t>В состав месячного денежного содержания, учитываемого при определении размера единовременного поощрения включаются:</w:t>
      </w:r>
    </w:p>
    <w:bookmarkEnd w:id="3"/>
    <w:p w:rsidR="00862B4F" w:rsidRPr="000067BE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0067BE">
        <w:rPr>
          <w:rFonts w:cs="Times New Roman"/>
          <w:sz w:val="28"/>
          <w:szCs w:val="28"/>
        </w:rPr>
        <w:t xml:space="preserve"> должностной оклад;</w:t>
      </w:r>
    </w:p>
    <w:p w:rsidR="00862B4F" w:rsidRPr="000067BE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- надбавка к должностному окладу за классный чин;</w:t>
      </w:r>
    </w:p>
    <w:p w:rsidR="00862B4F" w:rsidRPr="000067BE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0067BE">
        <w:rPr>
          <w:rFonts w:cs="Times New Roman"/>
          <w:sz w:val="28"/>
          <w:szCs w:val="28"/>
        </w:rPr>
        <w:t>- ежемесячная надбавка к должностному окладу за особые условия муниципальной службы</w:t>
      </w:r>
      <w:r>
        <w:rPr>
          <w:rFonts w:cs="Times New Roman"/>
          <w:sz w:val="28"/>
          <w:szCs w:val="28"/>
        </w:rPr>
        <w:t>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sub_205"/>
      <w:r w:rsidRPr="00D6248D">
        <w:rPr>
          <w:rFonts w:ascii="Times New Roman" w:hAnsi="Times New Roman"/>
          <w:sz w:val="28"/>
          <w:szCs w:val="28"/>
        </w:rPr>
        <w:t>Решение о выплате единовременного поощрения принимается работодателем (представителем нанимателя), оформляется одновременно с принятием решения об увольнении муниципального служащего в связи с выходом на пенсию за выслугу лет.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sub_206"/>
      <w:bookmarkEnd w:id="4"/>
      <w:r w:rsidRPr="00D6248D">
        <w:rPr>
          <w:rFonts w:ascii="Times New Roman" w:hAnsi="Times New Roman"/>
          <w:sz w:val="28"/>
          <w:szCs w:val="28"/>
        </w:rPr>
        <w:t>Единовременное поощрение выплачивается работодателем (представителем нанимателя) органа, в котором муниципальный служащий проходит службу непосредственно перед увольнением, не позднее дня увольнения муниципального служащего.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" w:name="sub_207"/>
      <w:bookmarkEnd w:id="5"/>
      <w:r w:rsidRPr="00D6248D">
        <w:rPr>
          <w:rFonts w:ascii="Times New Roman" w:hAnsi="Times New Roman"/>
          <w:sz w:val="28"/>
          <w:szCs w:val="28"/>
        </w:rPr>
        <w:lastRenderedPageBreak/>
        <w:t>Единовременное поощрение в связи с выходом на пенсию за выслугу лет выплачивается один раз с отметкой в трудовой книжке.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 повторно не выплачивается.</w:t>
      </w:r>
    </w:p>
    <w:p w:rsidR="00862B4F" w:rsidRPr="00D6248D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sub_208"/>
      <w:bookmarkEnd w:id="6"/>
      <w:r w:rsidRPr="00D6248D">
        <w:rPr>
          <w:rFonts w:ascii="Times New Roman" w:hAnsi="Times New Roman"/>
          <w:sz w:val="28"/>
          <w:szCs w:val="28"/>
        </w:rPr>
        <w:t xml:space="preserve">Для определения размера единовременного поощрения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6248D">
        <w:rPr>
          <w:rFonts w:ascii="Times New Roman" w:hAnsi="Times New Roman"/>
          <w:sz w:val="28"/>
          <w:szCs w:val="28"/>
        </w:rPr>
        <w:t xml:space="preserve"> за 30 календарных дней до дня увольнения муниципального служащего в связи с выходом на пенсию за выслугу лет представляет в Финансово-бюджетную палату </w:t>
      </w:r>
      <w:proofErr w:type="spellStart"/>
      <w:r w:rsidRPr="00D6248D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6248D">
        <w:rPr>
          <w:rFonts w:ascii="Times New Roman" w:hAnsi="Times New Roman"/>
          <w:sz w:val="28"/>
          <w:szCs w:val="28"/>
        </w:rPr>
        <w:t xml:space="preserve">   муниципального района следующие документы: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8" w:name="sub_281"/>
      <w:bookmarkEnd w:id="7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.1. справку о месячном денежном содержании муниципального служащего;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9" w:name="sub_282"/>
      <w:bookmarkEnd w:id="8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.2. справку о стаже работы на муниципальной службе, заверенную руководителем и кадровой службой;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10" w:name="sub_283"/>
      <w:bookmarkEnd w:id="9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 xml:space="preserve">.3. копии трудовой книжки </w:t>
      </w:r>
      <w:r>
        <w:rPr>
          <w:rFonts w:cs="Times New Roman"/>
          <w:sz w:val="28"/>
          <w:szCs w:val="28"/>
        </w:rPr>
        <w:t xml:space="preserve">и (или) сведения о трудовой деятельности, </w:t>
      </w:r>
      <w:r w:rsidRPr="00C44C6F">
        <w:rPr>
          <w:rFonts w:cs="Times New Roman"/>
          <w:sz w:val="28"/>
          <w:szCs w:val="28"/>
        </w:rPr>
        <w:t>военного билета, заверенные кадровой службой</w:t>
      </w:r>
      <w:r>
        <w:rPr>
          <w:rFonts w:cs="Times New Roman"/>
          <w:sz w:val="28"/>
          <w:szCs w:val="28"/>
        </w:rPr>
        <w:t xml:space="preserve"> органа местного самоуправления</w:t>
      </w:r>
      <w:r w:rsidRPr="00C44C6F">
        <w:rPr>
          <w:rFonts w:cs="Times New Roman"/>
          <w:sz w:val="28"/>
          <w:szCs w:val="28"/>
        </w:rPr>
        <w:t>;</w:t>
      </w:r>
    </w:p>
    <w:p w:rsidR="00862B4F" w:rsidRPr="00C44C6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11" w:name="sub_284"/>
      <w:bookmarkEnd w:id="10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.4. выписки из распоряжений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862B4F" w:rsidRDefault="00862B4F" w:rsidP="00862B4F">
      <w:pPr>
        <w:pStyle w:val="a4"/>
        <w:tabs>
          <w:tab w:val="clear" w:pos="708"/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bookmarkStart w:id="12" w:name="sub_285"/>
      <w:bookmarkEnd w:id="11"/>
      <w:r>
        <w:rPr>
          <w:rFonts w:cs="Times New Roman"/>
          <w:sz w:val="28"/>
          <w:szCs w:val="28"/>
        </w:rPr>
        <w:t>9</w:t>
      </w:r>
      <w:r w:rsidRPr="00C44C6F">
        <w:rPr>
          <w:rFonts w:cs="Times New Roman"/>
          <w:sz w:val="28"/>
          <w:szCs w:val="28"/>
        </w:rPr>
        <w:t>.5. справку об отсутствии дисциплинарного взыскания.</w:t>
      </w:r>
    </w:p>
    <w:p w:rsidR="00862B4F" w:rsidRPr="00C21B1F" w:rsidRDefault="00862B4F" w:rsidP="00862B4F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B1F">
        <w:rPr>
          <w:rFonts w:ascii="Times New Roman" w:hAnsi="Times New Roman"/>
          <w:sz w:val="28"/>
          <w:szCs w:val="28"/>
        </w:rPr>
        <w:t xml:space="preserve">Выплата единовременного поощрения осуществляется из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21B1F">
        <w:rPr>
          <w:rFonts w:ascii="Times New Roman" w:hAnsi="Times New Roman"/>
          <w:sz w:val="28"/>
          <w:szCs w:val="28"/>
        </w:rPr>
        <w:t xml:space="preserve"> и в соответствии с настоящим Положением.  </w:t>
      </w:r>
    </w:p>
    <w:bookmarkEnd w:id="1"/>
    <w:bookmarkEnd w:id="12"/>
    <w:p w:rsidR="00862B4F" w:rsidRDefault="00862B4F" w:rsidP="00862B4F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862B4F" w:rsidRPr="000F5B8C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F5B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62B4F" w:rsidRDefault="00862B4F" w:rsidP="00862B4F">
      <w:pPr>
        <w:pStyle w:val="a5"/>
        <w:spacing w:line="276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F5B8C">
        <w:rPr>
          <w:rFonts w:ascii="Times New Roman" w:hAnsi="Times New Roman"/>
          <w:sz w:val="24"/>
          <w:szCs w:val="24"/>
        </w:rPr>
        <w:t>к Положению о порядке выплаты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единовременного денежного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>поощрения в связи с выходом на пенсию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B8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F5B8C">
        <w:rPr>
          <w:rFonts w:ascii="Times New Roman" w:hAnsi="Times New Roman"/>
          <w:sz w:val="24"/>
          <w:szCs w:val="24"/>
        </w:rPr>
        <w:t>Елабужском</w:t>
      </w:r>
      <w:proofErr w:type="spellEnd"/>
      <w:r w:rsidRPr="000F5B8C">
        <w:rPr>
          <w:rFonts w:ascii="Times New Roman" w:hAnsi="Times New Roman"/>
          <w:sz w:val="24"/>
          <w:szCs w:val="24"/>
        </w:rPr>
        <w:t xml:space="preserve"> муниципальном районе</w:t>
      </w:r>
    </w:p>
    <w:p w:rsidR="00862B4F" w:rsidRDefault="00862B4F" w:rsidP="00862B4F">
      <w:pPr>
        <w:pStyle w:val="a5"/>
        <w:spacing w:line="276" w:lineRule="auto"/>
        <w:ind w:left="5670"/>
        <w:rPr>
          <w:rFonts w:ascii="Times New Roman" w:hAnsi="Times New Roman"/>
          <w:sz w:val="24"/>
          <w:szCs w:val="24"/>
        </w:rPr>
      </w:pPr>
    </w:p>
    <w:p w:rsidR="00862B4F" w:rsidRPr="000F5B8C" w:rsidRDefault="00862B4F" w:rsidP="00862B4F">
      <w:pPr>
        <w:pStyle w:val="1"/>
        <w:rPr>
          <w:rFonts w:ascii="Times New Roman" w:hAnsi="Times New Roman" w:cs="Times New Roman"/>
        </w:rPr>
      </w:pPr>
      <w:r w:rsidRPr="000F5B8C">
        <w:rPr>
          <w:rFonts w:ascii="Times New Roman" w:hAnsi="Times New Roman" w:cs="Times New Roman"/>
        </w:rPr>
        <w:t>Стаж муниципальной службы для назначения пенсии за выслугу лет</w:t>
      </w:r>
    </w:p>
    <w:p w:rsidR="00862B4F" w:rsidRPr="000F5B8C" w:rsidRDefault="00862B4F" w:rsidP="00862B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5670"/>
      </w:tblGrid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Год назначения пенсии за выслугу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Стаж для назначения пенсии за выслугу лет в соответствующем году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15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16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16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17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17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18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18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19 лет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19 лет 6 месяцев</w:t>
            </w:r>
          </w:p>
        </w:tc>
      </w:tr>
      <w:tr w:rsidR="00862B4F" w:rsidRPr="000F5B8C" w:rsidTr="000C21D2"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2026 и последующие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F" w:rsidRPr="000F5B8C" w:rsidRDefault="00862B4F" w:rsidP="000C21D2">
            <w:pPr>
              <w:pStyle w:val="ab"/>
              <w:rPr>
                <w:rFonts w:ascii="Times New Roman" w:hAnsi="Times New Roman" w:cs="Times New Roman"/>
              </w:rPr>
            </w:pPr>
            <w:r w:rsidRPr="000F5B8C">
              <w:rPr>
                <w:rFonts w:ascii="Times New Roman" w:hAnsi="Times New Roman" w:cs="Times New Roman"/>
              </w:rPr>
              <w:t>20 лет</w:t>
            </w:r>
          </w:p>
        </w:tc>
      </w:tr>
    </w:tbl>
    <w:p w:rsidR="00862B4F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62B4F" w:rsidRPr="003223B6" w:rsidRDefault="00862B4F" w:rsidP="00862B4F">
      <w:pPr>
        <w:pStyle w:val="a5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26AFF" w:rsidRPr="00763B00" w:rsidRDefault="00C26AFF" w:rsidP="00D637DE">
      <w:pPr>
        <w:rPr>
          <w:sz w:val="28"/>
          <w:szCs w:val="28"/>
        </w:rPr>
      </w:pPr>
    </w:p>
    <w:p w:rsidR="00862B4F" w:rsidRDefault="00862B4F">
      <w:pPr>
        <w:shd w:val="clear" w:color="auto" w:fill="FFFFFF"/>
      </w:pPr>
    </w:p>
    <w:sectPr w:rsidR="0086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 w15:restartNumberingAfterBreak="0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221EAD"/>
    <w:rsid w:val="00232D2A"/>
    <w:rsid w:val="00241EF3"/>
    <w:rsid w:val="002B08D3"/>
    <w:rsid w:val="002F7673"/>
    <w:rsid w:val="003C5A7E"/>
    <w:rsid w:val="003F49A6"/>
    <w:rsid w:val="006A53ED"/>
    <w:rsid w:val="00733A9B"/>
    <w:rsid w:val="00763B00"/>
    <w:rsid w:val="00862B4F"/>
    <w:rsid w:val="00A577F9"/>
    <w:rsid w:val="00AD294C"/>
    <w:rsid w:val="00C06A28"/>
    <w:rsid w:val="00C26AFF"/>
    <w:rsid w:val="00D637DE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02DE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73"/>
    <w:pPr>
      <w:keepNext/>
      <w:jc w:val="center"/>
      <w:outlineLvl w:val="0"/>
    </w:pPr>
    <w:rPr>
      <w:rFonts w:ascii="Tahoma" w:hAnsi="Tahoma" w:cs="Tahoma"/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1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F7673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customStyle="1" w:styleId="ConsTitle">
    <w:name w:val="ConsTitle"/>
    <w:rsid w:val="002F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Гипертекстовая ссылка"/>
    <w:uiPriority w:val="99"/>
    <w:rsid w:val="002F7673"/>
    <w:rPr>
      <w:rFonts w:cs="Times New Roman"/>
      <w:b w:val="0"/>
      <w:bCs w:val="0"/>
      <w:color w:val="106BBE"/>
      <w:sz w:val="22"/>
      <w:szCs w:val="22"/>
    </w:rPr>
  </w:style>
  <w:style w:type="character" w:styleId="a9">
    <w:name w:val="Hyperlink"/>
    <w:uiPriority w:val="99"/>
    <w:unhideWhenUsed/>
    <w:rsid w:val="00862B4F"/>
    <w:rPr>
      <w:color w:val="0000FF"/>
      <w:u w:val="single"/>
    </w:rPr>
  </w:style>
  <w:style w:type="paragraph" w:customStyle="1" w:styleId="ConsPlusNonformat">
    <w:name w:val="ConsPlusNonformat"/>
    <w:rsid w:val="0086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62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862B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1020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9A29A213803ED429F089263C5E2390221CAB793254E4509DE262ED6E0AE2Ar0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1102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6</cp:revision>
  <cp:lastPrinted>2020-10-07T11:27:00Z</cp:lastPrinted>
  <dcterms:created xsi:type="dcterms:W3CDTF">2020-10-07T11:06:00Z</dcterms:created>
  <dcterms:modified xsi:type="dcterms:W3CDTF">2020-10-07T11:27:00Z</dcterms:modified>
</cp:coreProperties>
</file>