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5C" w:rsidRPr="00587B5C" w:rsidRDefault="00587B5C" w:rsidP="00587B5C">
      <w:pPr>
        <w:rPr>
          <w:b/>
        </w:rPr>
      </w:pPr>
      <w:r w:rsidRPr="00587B5C">
        <w:rPr>
          <w:b/>
        </w:rPr>
        <w:t xml:space="preserve">                        </w:t>
      </w:r>
      <w:r w:rsidRPr="00587B5C">
        <w:rPr>
          <w:b/>
          <w:lang w:val="en-US"/>
        </w:rPr>
        <w:t xml:space="preserve">                                                                                                                               </w:t>
      </w:r>
      <w:r w:rsidRPr="00587B5C">
        <w:rPr>
          <w:b/>
        </w:rPr>
        <w:t xml:space="preserve"> ПРОЕКТ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587B5C" w:rsidTr="00587B5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B5C" w:rsidRDefault="00587B5C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СОВЕТ БОЛЬШЕШУРНЯКСКОГО</w:t>
            </w:r>
          </w:p>
          <w:p w:rsidR="00587B5C" w:rsidRDefault="00587B5C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 ЕЛАБУЖСКОГО МУНИЦИПАЛЬНОГО</w:t>
            </w:r>
          </w:p>
          <w:p w:rsidR="00587B5C" w:rsidRDefault="00587B5C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587B5C" w:rsidRDefault="00587B5C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B5C" w:rsidRDefault="00587B5C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3255" cy="666115"/>
                  <wp:effectExtent l="0" t="0" r="4445" b="635"/>
                  <wp:docPr id="1" name="Рисунок 1" descr="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587B5C" w:rsidRDefault="00587B5C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587B5C" w:rsidRDefault="00587B5C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587B5C" w:rsidRDefault="00587B5C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587B5C" w:rsidRDefault="00587B5C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587B5C" w:rsidRDefault="00587B5C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587B5C" w:rsidRDefault="00587B5C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587B5C" w:rsidRDefault="00587B5C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СОВЕТЫ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 xml:space="preserve"> </w:t>
            </w:r>
          </w:p>
          <w:p w:rsidR="00587B5C" w:rsidRDefault="00587B5C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</w:p>
        </w:tc>
      </w:tr>
      <w:tr w:rsidR="00587B5C" w:rsidTr="00587B5C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587B5C" w:rsidRDefault="00587B5C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587B5C" w:rsidRDefault="00587B5C" w:rsidP="00587B5C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   </w:t>
      </w:r>
    </w:p>
    <w:p w:rsidR="00587B5C" w:rsidRDefault="00587B5C" w:rsidP="00587B5C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     </w:t>
      </w:r>
      <w:r>
        <w:rPr>
          <w:rFonts w:ascii="Times New Roman" w:eastAsia="Calibri" w:hAnsi="Times New Roman"/>
          <w:sz w:val="28"/>
          <w:szCs w:val="28"/>
          <w:lang w:val="tt-RU"/>
        </w:rPr>
        <w:t>РЕШЕНИЕ</w:t>
      </w:r>
      <w:r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587B5C" w:rsidRDefault="00587B5C" w:rsidP="00587B5C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  <w:bookmarkStart w:id="0" w:name="_GoBack"/>
      <w:bookmarkEnd w:id="0"/>
    </w:p>
    <w:p w:rsidR="00587B5C" w:rsidRDefault="00587B5C" w:rsidP="00587B5C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№  ___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  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   от _______2018 г.</w:t>
      </w:r>
    </w:p>
    <w:p w:rsidR="00587B5C" w:rsidRDefault="00587B5C" w:rsidP="00587B5C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</w:p>
    <w:p w:rsidR="00587B5C" w:rsidRPr="00D40AEA" w:rsidRDefault="00587B5C" w:rsidP="00587B5C">
      <w:pPr>
        <w:pStyle w:val="1"/>
        <w:spacing w:before="0" w:after="0"/>
        <w:rPr>
          <w:rStyle w:val="a3"/>
          <w:rFonts w:ascii="Times New Roman" w:hAnsi="Times New Roman"/>
          <w:bCs w:val="0"/>
          <w:color w:val="auto"/>
          <w:sz w:val="28"/>
          <w:szCs w:val="28"/>
        </w:rPr>
      </w:pPr>
      <w:r w:rsidRPr="00D40AE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Pr="008E1F59">
        <w:rPr>
          <w:rFonts w:ascii="Times New Roman" w:hAnsi="Times New Roman" w:cs="Times New Roman"/>
          <w:sz w:val="28"/>
          <w:szCs w:val="28"/>
        </w:rPr>
        <w:t>Большешурнякского</w:t>
      </w:r>
      <w:proofErr w:type="spellEnd"/>
      <w:r w:rsidRPr="00090CE9">
        <w:rPr>
          <w:rFonts w:ascii="Times New Roman" w:hAnsi="Times New Roman" w:cs="Times New Roman"/>
          <w:sz w:val="28"/>
          <w:szCs w:val="28"/>
        </w:rPr>
        <w:t xml:space="preserve"> </w:t>
      </w:r>
      <w:r w:rsidRPr="00D40A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40AEA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D40AE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Татарстан от 28.11.2005 года №6</w:t>
      </w:r>
      <w:r w:rsidRPr="00D40AEA">
        <w:rPr>
          <w:rFonts w:ascii="Times New Roman" w:hAnsi="Times New Roman" w:cs="Times New Roman"/>
          <w:sz w:val="28"/>
          <w:szCs w:val="28"/>
        </w:rPr>
        <w:t xml:space="preserve"> «О земельном налоге»</w:t>
      </w:r>
    </w:p>
    <w:p w:rsidR="00587B5C" w:rsidRPr="00D40AEA" w:rsidRDefault="00587B5C" w:rsidP="00587B5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87B5C" w:rsidRPr="00D40AEA" w:rsidRDefault="00587B5C" w:rsidP="00587B5C">
      <w:pPr>
        <w:ind w:firstLine="567"/>
        <w:rPr>
          <w:rFonts w:ascii="Times New Roman" w:hAnsi="Times New Roman"/>
          <w:sz w:val="28"/>
          <w:szCs w:val="28"/>
        </w:rPr>
      </w:pPr>
      <w:r w:rsidRPr="00D40AEA">
        <w:rPr>
          <w:rFonts w:ascii="Times New Roman" w:hAnsi="Times New Roman"/>
          <w:sz w:val="28"/>
          <w:szCs w:val="28"/>
        </w:rPr>
        <w:t xml:space="preserve">В соответствии с главой 31 части 2 Налогового кодекса Российской Федерации, Совет </w:t>
      </w:r>
      <w:proofErr w:type="spellStart"/>
      <w:r w:rsidRPr="008E1F59"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Pr="00090CE9">
        <w:rPr>
          <w:rFonts w:ascii="Times New Roman" w:hAnsi="Times New Roman"/>
          <w:sz w:val="28"/>
          <w:szCs w:val="28"/>
        </w:rPr>
        <w:t xml:space="preserve"> </w:t>
      </w:r>
      <w:r w:rsidRPr="00D40AE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40AEA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D40AEA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</w:p>
    <w:p w:rsidR="00587B5C" w:rsidRPr="00D40AEA" w:rsidRDefault="00587B5C" w:rsidP="00587B5C">
      <w:pPr>
        <w:ind w:firstLine="567"/>
        <w:rPr>
          <w:rFonts w:ascii="Times New Roman" w:hAnsi="Times New Roman"/>
          <w:sz w:val="28"/>
          <w:szCs w:val="28"/>
        </w:rPr>
      </w:pPr>
    </w:p>
    <w:p w:rsidR="00587B5C" w:rsidRPr="00D40AEA" w:rsidRDefault="00587B5C" w:rsidP="00587B5C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40AEA">
        <w:rPr>
          <w:rFonts w:ascii="Times New Roman" w:hAnsi="Times New Roman"/>
          <w:sz w:val="28"/>
          <w:szCs w:val="28"/>
        </w:rPr>
        <w:t>РЕШИЛ:</w:t>
      </w:r>
    </w:p>
    <w:p w:rsidR="00587B5C" w:rsidRPr="00D40AEA" w:rsidRDefault="00587B5C" w:rsidP="00587B5C">
      <w:pPr>
        <w:ind w:firstLine="567"/>
        <w:rPr>
          <w:rFonts w:ascii="Times New Roman" w:hAnsi="Times New Roman"/>
          <w:sz w:val="28"/>
          <w:szCs w:val="28"/>
        </w:rPr>
      </w:pPr>
    </w:p>
    <w:p w:rsidR="00587B5C" w:rsidRPr="00D40AEA" w:rsidRDefault="00587B5C" w:rsidP="00587B5C">
      <w:pPr>
        <w:ind w:firstLine="567"/>
        <w:rPr>
          <w:rFonts w:ascii="Times New Roman" w:hAnsi="Times New Roman"/>
          <w:sz w:val="28"/>
          <w:szCs w:val="28"/>
        </w:rPr>
      </w:pPr>
      <w:bookmarkStart w:id="1" w:name="sub_1"/>
      <w:r w:rsidRPr="00D40AEA">
        <w:rPr>
          <w:rFonts w:ascii="Times New Roman" w:hAnsi="Times New Roman"/>
          <w:sz w:val="28"/>
          <w:szCs w:val="28"/>
        </w:rPr>
        <w:t xml:space="preserve">1. Внести в решение Совета </w:t>
      </w:r>
      <w:proofErr w:type="spellStart"/>
      <w:r w:rsidRPr="008E1F59"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Pr="00D40AE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40AEA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D40AEA">
        <w:rPr>
          <w:rFonts w:ascii="Times New Roman" w:hAnsi="Times New Roman"/>
          <w:sz w:val="28"/>
          <w:szCs w:val="28"/>
        </w:rPr>
        <w:t xml:space="preserve"> муниципального района Республики</w:t>
      </w:r>
      <w:r>
        <w:rPr>
          <w:rFonts w:ascii="Times New Roman" w:hAnsi="Times New Roman"/>
          <w:sz w:val="28"/>
          <w:szCs w:val="28"/>
        </w:rPr>
        <w:t xml:space="preserve"> Татарстан от 28.11.2005 года №6</w:t>
      </w:r>
      <w:r w:rsidRPr="00D40AEA">
        <w:rPr>
          <w:rFonts w:ascii="Times New Roman" w:hAnsi="Times New Roman"/>
          <w:sz w:val="28"/>
          <w:szCs w:val="28"/>
        </w:rPr>
        <w:t xml:space="preserve"> «О земельном налоге» следующие изменения:</w:t>
      </w:r>
    </w:p>
    <w:p w:rsidR="00587B5C" w:rsidRPr="00D40AEA" w:rsidRDefault="00587B5C" w:rsidP="00587B5C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м</w:t>
      </w:r>
      <w:r w:rsidRPr="00D40AEA">
        <w:rPr>
          <w:rFonts w:ascii="Times New Roman" w:hAnsi="Times New Roman"/>
          <w:sz w:val="28"/>
          <w:szCs w:val="28"/>
        </w:rPr>
        <w:t xml:space="preserve">) части 1 статьи 3 решения Совета </w:t>
      </w:r>
      <w:proofErr w:type="spellStart"/>
      <w:r w:rsidRPr="001D3F19"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Pr="001D3F19">
        <w:rPr>
          <w:rFonts w:ascii="Times New Roman" w:hAnsi="Times New Roman"/>
          <w:sz w:val="28"/>
          <w:szCs w:val="28"/>
        </w:rPr>
        <w:t xml:space="preserve"> </w:t>
      </w:r>
      <w:r w:rsidRPr="00D40AE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40AEA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D40AEA">
        <w:rPr>
          <w:rFonts w:ascii="Times New Roman" w:hAnsi="Times New Roman"/>
          <w:sz w:val="28"/>
          <w:szCs w:val="28"/>
        </w:rPr>
        <w:t xml:space="preserve"> муниципального района Республики</w:t>
      </w:r>
      <w:r>
        <w:rPr>
          <w:rFonts w:ascii="Times New Roman" w:hAnsi="Times New Roman"/>
          <w:sz w:val="28"/>
          <w:szCs w:val="28"/>
        </w:rPr>
        <w:t xml:space="preserve"> Татарстан от 28.11.2005 года №6</w:t>
      </w:r>
      <w:r w:rsidRPr="00D40AEA">
        <w:rPr>
          <w:rFonts w:ascii="Times New Roman" w:hAnsi="Times New Roman"/>
          <w:sz w:val="28"/>
          <w:szCs w:val="28"/>
        </w:rPr>
        <w:t xml:space="preserve"> «О земельном налоге» изложить в следующей редакции:</w:t>
      </w:r>
    </w:p>
    <w:p w:rsidR="00587B5C" w:rsidRPr="00D40AEA" w:rsidRDefault="00587B5C" w:rsidP="00587B5C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</w:t>
      </w:r>
      <w:r w:rsidRPr="00D40AEA">
        <w:rPr>
          <w:rFonts w:ascii="Times New Roman" w:hAnsi="Times New Roman"/>
          <w:sz w:val="28"/>
          <w:szCs w:val="28"/>
        </w:rPr>
        <w:t>) инвалиды I и II групп инвалидности, инвалиды с детства, дети-инвалиды в отношении земельных участков, не используемых в предпринимательской деятельности».</w:t>
      </w:r>
    </w:p>
    <w:p w:rsidR="00587B5C" w:rsidRPr="00D40AEA" w:rsidRDefault="00587B5C" w:rsidP="00587B5C">
      <w:pPr>
        <w:ind w:firstLine="567"/>
        <w:rPr>
          <w:rFonts w:ascii="Times New Roman" w:hAnsi="Times New Roman"/>
          <w:sz w:val="28"/>
          <w:szCs w:val="28"/>
        </w:rPr>
      </w:pPr>
      <w:r w:rsidRPr="00D40AE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Действие положения пункта м</w:t>
      </w:r>
      <w:r w:rsidRPr="00D40AEA">
        <w:rPr>
          <w:rFonts w:ascii="Times New Roman" w:hAnsi="Times New Roman"/>
          <w:sz w:val="28"/>
          <w:szCs w:val="28"/>
        </w:rPr>
        <w:t xml:space="preserve">) части 1 статьи 3 решения </w:t>
      </w: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Pr="001D3F19">
        <w:rPr>
          <w:rFonts w:ascii="Times New Roman" w:hAnsi="Times New Roman"/>
          <w:sz w:val="28"/>
          <w:szCs w:val="28"/>
        </w:rPr>
        <w:t>Большешурнякского</w:t>
      </w:r>
      <w:proofErr w:type="spellEnd"/>
      <w:r w:rsidRPr="00090CE9">
        <w:rPr>
          <w:rFonts w:ascii="Times New Roman" w:hAnsi="Times New Roman"/>
          <w:sz w:val="28"/>
          <w:szCs w:val="28"/>
        </w:rPr>
        <w:t xml:space="preserve"> </w:t>
      </w:r>
      <w:r w:rsidRPr="00D40AE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40AEA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D40AEA">
        <w:rPr>
          <w:rFonts w:ascii="Times New Roman" w:hAnsi="Times New Roman"/>
          <w:sz w:val="28"/>
          <w:szCs w:val="28"/>
        </w:rPr>
        <w:t xml:space="preserve"> муниципального района Республики</w:t>
      </w:r>
      <w:r>
        <w:rPr>
          <w:rFonts w:ascii="Times New Roman" w:hAnsi="Times New Roman"/>
          <w:sz w:val="28"/>
          <w:szCs w:val="28"/>
        </w:rPr>
        <w:t xml:space="preserve"> Татарстан от 28.11.2005 года №6</w:t>
      </w:r>
      <w:r w:rsidRPr="00D40AEA">
        <w:rPr>
          <w:rFonts w:ascii="Times New Roman" w:hAnsi="Times New Roman"/>
          <w:sz w:val="28"/>
          <w:szCs w:val="28"/>
        </w:rPr>
        <w:t xml:space="preserve"> «О земельном налоге» (в редакции настоящего решения) распространяется на правоотношения, связанные с исчислением земельного налога с 1 января 2015 года.</w:t>
      </w:r>
    </w:p>
    <w:p w:rsidR="00587B5C" w:rsidRPr="00D40AEA" w:rsidRDefault="00587B5C" w:rsidP="00587B5C">
      <w:pPr>
        <w:ind w:firstLine="567"/>
        <w:rPr>
          <w:rFonts w:ascii="Times New Roman" w:hAnsi="Times New Roman"/>
          <w:sz w:val="28"/>
          <w:szCs w:val="28"/>
        </w:rPr>
      </w:pPr>
      <w:r w:rsidRPr="00D40AEA">
        <w:rPr>
          <w:rFonts w:ascii="Times New Roman" w:hAnsi="Times New Roman"/>
          <w:sz w:val="28"/>
          <w:szCs w:val="28"/>
        </w:rPr>
        <w:t>3. Настоящее решение подлежит официальному опубликованию.</w:t>
      </w:r>
    </w:p>
    <w:p w:rsidR="00587B5C" w:rsidRPr="00D40AEA" w:rsidRDefault="00587B5C" w:rsidP="00587B5C">
      <w:pPr>
        <w:pStyle w:val="a4"/>
        <w:ind w:firstLine="567"/>
        <w:jc w:val="both"/>
        <w:rPr>
          <w:szCs w:val="28"/>
        </w:rPr>
      </w:pPr>
      <w:r w:rsidRPr="00D40AEA">
        <w:rPr>
          <w:szCs w:val="28"/>
        </w:rPr>
        <w:t xml:space="preserve">4. </w:t>
      </w:r>
      <w:bookmarkEnd w:id="1"/>
      <w:r w:rsidRPr="00D40AEA">
        <w:rPr>
          <w:szCs w:val="28"/>
        </w:rPr>
        <w:t>Контроль за исполнением настоящего решения оставляю за собой.</w:t>
      </w:r>
    </w:p>
    <w:p w:rsidR="00587B5C" w:rsidRDefault="00587B5C" w:rsidP="00587B5C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</w:p>
    <w:p w:rsidR="00587B5C" w:rsidRDefault="00587B5C" w:rsidP="00587B5C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</w:p>
    <w:p w:rsidR="00587B5C" w:rsidRDefault="00587B5C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Н.И. Мельников</w:t>
      </w:r>
    </w:p>
    <w:sectPr w:rsidR="0058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F511E00"/>
    <w:multiLevelType w:val="hybridMultilevel"/>
    <w:tmpl w:val="48AC84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5C"/>
    <w:rsid w:val="00587B5C"/>
    <w:rsid w:val="009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0E4C"/>
  <w15:chartTrackingRefBased/>
  <w15:docId w15:val="{46E167F7-B48E-41BA-A388-DF5AEEF4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B5C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87B5C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7B5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87B5C"/>
    <w:rPr>
      <w:rFonts w:cs="Times New Roman"/>
      <w:b w:val="0"/>
      <w:color w:val="106BBE"/>
    </w:rPr>
  </w:style>
  <w:style w:type="paragraph" w:styleId="a4">
    <w:name w:val="Title"/>
    <w:basedOn w:val="a"/>
    <w:link w:val="a5"/>
    <w:uiPriority w:val="10"/>
    <w:qFormat/>
    <w:rsid w:val="00587B5C"/>
    <w:pPr>
      <w:ind w:firstLine="0"/>
      <w:jc w:val="center"/>
    </w:pPr>
    <w:rPr>
      <w:rFonts w:ascii="Times New Roman" w:eastAsiaTheme="minorEastAsia" w:hAnsi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587B5C"/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Николай</dc:creator>
  <cp:keywords/>
  <dc:description/>
  <cp:lastModifiedBy>Мельников Николай</cp:lastModifiedBy>
  <cp:revision>2</cp:revision>
  <dcterms:created xsi:type="dcterms:W3CDTF">2018-12-13T06:32:00Z</dcterms:created>
  <dcterms:modified xsi:type="dcterms:W3CDTF">2018-12-13T06:36:00Z</dcterms:modified>
</cp:coreProperties>
</file>