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5C" w:rsidRPr="00587B5C" w:rsidRDefault="00587B5C" w:rsidP="00587B5C">
      <w:pPr>
        <w:rPr>
          <w:b/>
        </w:rPr>
      </w:pPr>
      <w:r w:rsidRPr="00587B5C">
        <w:rPr>
          <w:b/>
        </w:rPr>
        <w:t xml:space="preserve">                        </w:t>
      </w:r>
      <w:r w:rsidRPr="00587B5C">
        <w:rPr>
          <w:b/>
          <w:lang w:val="en-US"/>
        </w:rPr>
        <w:t xml:space="preserve">                                                                                                                               </w:t>
      </w:r>
      <w:r w:rsidRPr="00587B5C">
        <w:rPr>
          <w:b/>
        </w:rPr>
        <w:t xml:space="preserve"> </w:t>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587B5C" w:rsidTr="00587B5C">
        <w:tc>
          <w:tcPr>
            <w:tcW w:w="4219" w:type="dxa"/>
            <w:tcBorders>
              <w:top w:val="nil"/>
              <w:left w:val="nil"/>
              <w:bottom w:val="nil"/>
              <w:right w:val="nil"/>
            </w:tcBorders>
            <w:hideMark/>
          </w:tcPr>
          <w:p w:rsidR="00587B5C" w:rsidRDefault="00587B5C">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БОЛЬШЕШУРНЯКСКОГО</w:t>
            </w:r>
          </w:p>
          <w:p w:rsidR="00587B5C" w:rsidRDefault="00587B5C">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587B5C" w:rsidRDefault="00587B5C">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587B5C" w:rsidRDefault="00587B5C">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587B5C" w:rsidRDefault="00587B5C">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3255" cy="666115"/>
                  <wp:effectExtent l="0" t="0" r="4445" b="635"/>
                  <wp:docPr id="1" name="Рисунок 1"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666115"/>
                          </a:xfrm>
                          <a:prstGeom prst="rect">
                            <a:avLst/>
                          </a:prstGeom>
                          <a:noFill/>
                          <a:ln>
                            <a:noFill/>
                          </a:ln>
                        </pic:spPr>
                      </pic:pic>
                    </a:graphicData>
                  </a:graphic>
                </wp:inline>
              </w:drawing>
            </w:r>
          </w:p>
        </w:tc>
        <w:tc>
          <w:tcPr>
            <w:tcW w:w="4546" w:type="dxa"/>
            <w:tcBorders>
              <w:top w:val="nil"/>
              <w:left w:val="nil"/>
              <w:bottom w:val="nil"/>
              <w:right w:val="nil"/>
            </w:tcBorders>
          </w:tcPr>
          <w:p w:rsidR="00587B5C" w:rsidRDefault="00587B5C">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587B5C" w:rsidRDefault="00587B5C">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587B5C" w:rsidRDefault="00587B5C">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587B5C" w:rsidRDefault="00587B5C">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587B5C" w:rsidRDefault="00587B5C">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587B5C" w:rsidRDefault="00587B5C">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587B5C" w:rsidRDefault="00587B5C">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p w:rsidR="00587B5C" w:rsidRDefault="00587B5C">
            <w:pPr>
              <w:spacing w:line="300" w:lineRule="exact"/>
              <w:ind w:firstLine="0"/>
              <w:jc w:val="center"/>
              <w:rPr>
                <w:rFonts w:ascii="Times New Roman" w:eastAsia="Calibri" w:hAnsi="Times New Roman"/>
                <w:sz w:val="20"/>
                <w:szCs w:val="20"/>
                <w:lang w:val="tt-RU"/>
              </w:rPr>
            </w:pPr>
          </w:p>
        </w:tc>
      </w:tr>
      <w:tr w:rsidR="00587B5C" w:rsidTr="00587B5C">
        <w:trPr>
          <w:trHeight w:val="80"/>
        </w:trPr>
        <w:tc>
          <w:tcPr>
            <w:tcW w:w="10031" w:type="dxa"/>
            <w:gridSpan w:val="3"/>
            <w:tcBorders>
              <w:top w:val="nil"/>
              <w:left w:val="nil"/>
              <w:bottom w:val="single" w:sz="12" w:space="0" w:color="000000"/>
              <w:right w:val="nil"/>
            </w:tcBorders>
            <w:hideMark/>
          </w:tcPr>
          <w:p w:rsidR="00587B5C" w:rsidRDefault="00587B5C">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587B5C" w:rsidRDefault="00587B5C" w:rsidP="00587B5C">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587B5C" w:rsidRDefault="00587B5C" w:rsidP="00587B5C">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Pr>
          <w:rFonts w:ascii="Times New Roman" w:eastAsia="Calibri" w:hAnsi="Times New Roman"/>
          <w:sz w:val="28"/>
          <w:szCs w:val="28"/>
          <w:lang w:val="tt-RU"/>
        </w:rPr>
        <w:tab/>
        <w:t xml:space="preserve">         КАРАР</w:t>
      </w:r>
    </w:p>
    <w:p w:rsidR="00587B5C" w:rsidRDefault="00587B5C" w:rsidP="00587B5C">
      <w:pPr>
        <w:tabs>
          <w:tab w:val="left" w:pos="6390"/>
        </w:tabs>
        <w:spacing w:line="300" w:lineRule="exact"/>
        <w:ind w:firstLine="0"/>
        <w:jc w:val="left"/>
        <w:rPr>
          <w:rFonts w:ascii="Times New Roman" w:eastAsia="Calibri" w:hAnsi="Times New Roman"/>
          <w:sz w:val="24"/>
          <w:szCs w:val="24"/>
          <w:lang w:val="tt-RU"/>
        </w:rPr>
      </w:pPr>
    </w:p>
    <w:p w:rsidR="00587B5C" w:rsidRDefault="00587B5C" w:rsidP="00587B5C">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 xml:space="preserve">   </w:t>
      </w:r>
      <w:r w:rsidR="009E7286">
        <w:rPr>
          <w:rFonts w:ascii="Times New Roman" w:eastAsia="Calibri" w:hAnsi="Times New Roman"/>
          <w:color w:val="000000" w:themeColor="text1"/>
          <w:sz w:val="28"/>
          <w:szCs w:val="28"/>
          <w:lang w:val="tt-RU"/>
        </w:rPr>
        <w:t>№  142</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28"/>
          <w:szCs w:val="28"/>
          <w:lang w:val="tt-RU"/>
        </w:rPr>
        <w:t>с. Большой Шурняк</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9E7286">
        <w:rPr>
          <w:rFonts w:ascii="Times New Roman" w:eastAsia="Calibri" w:hAnsi="Times New Roman"/>
          <w:color w:val="000000" w:themeColor="text1"/>
          <w:sz w:val="28"/>
          <w:szCs w:val="28"/>
          <w:lang w:val="tt-RU"/>
        </w:rPr>
        <w:t>от 14.12.</w:t>
      </w:r>
      <w:r>
        <w:rPr>
          <w:rFonts w:ascii="Times New Roman" w:eastAsia="Calibri" w:hAnsi="Times New Roman"/>
          <w:color w:val="000000" w:themeColor="text1"/>
          <w:sz w:val="28"/>
          <w:szCs w:val="28"/>
          <w:lang w:val="tt-RU"/>
        </w:rPr>
        <w:t>2018 г.</w:t>
      </w:r>
    </w:p>
    <w:p w:rsidR="00587B5C" w:rsidRDefault="00587B5C" w:rsidP="00587B5C">
      <w:pPr>
        <w:autoSpaceDE w:val="0"/>
        <w:autoSpaceDN w:val="0"/>
        <w:adjustRightInd w:val="0"/>
        <w:spacing w:line="288" w:lineRule="auto"/>
        <w:ind w:firstLine="540"/>
        <w:rPr>
          <w:rFonts w:ascii="Times New Roman" w:hAnsi="Times New Roman"/>
          <w:sz w:val="28"/>
          <w:szCs w:val="28"/>
        </w:rPr>
      </w:pPr>
    </w:p>
    <w:p w:rsidR="00A663A2" w:rsidRPr="00965E71" w:rsidRDefault="00A663A2" w:rsidP="00A663A2">
      <w:pPr>
        <w:jc w:val="center"/>
        <w:rPr>
          <w:rFonts w:ascii="Times New Roman" w:hAnsi="Times New Roman"/>
          <w:sz w:val="28"/>
          <w:szCs w:val="28"/>
        </w:rPr>
      </w:pPr>
      <w:r w:rsidRPr="00965E71">
        <w:rPr>
          <w:rFonts w:ascii="Times New Roman" w:hAnsi="Times New Roman"/>
          <w:sz w:val="28"/>
          <w:szCs w:val="28"/>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sz w:val="28"/>
          <w:szCs w:val="28"/>
        </w:rPr>
        <w:t>Большешурняк</w:t>
      </w:r>
      <w:r w:rsidRPr="00965E71">
        <w:rPr>
          <w:rFonts w:ascii="Times New Roman" w:hAnsi="Times New Roman"/>
          <w:sz w:val="28"/>
          <w:szCs w:val="28"/>
        </w:rPr>
        <w:t>ское</w:t>
      </w:r>
      <w:proofErr w:type="spellEnd"/>
      <w:r w:rsidRPr="00965E71">
        <w:rPr>
          <w:rFonts w:ascii="Times New Roman" w:hAnsi="Times New Roman"/>
          <w:sz w:val="28"/>
          <w:szCs w:val="28"/>
        </w:rPr>
        <w:t xml:space="preserve"> сельское поселение </w:t>
      </w:r>
      <w:proofErr w:type="spellStart"/>
      <w:r w:rsidRPr="00965E71">
        <w:rPr>
          <w:rFonts w:ascii="Times New Roman" w:hAnsi="Times New Roman"/>
          <w:sz w:val="28"/>
          <w:szCs w:val="28"/>
        </w:rPr>
        <w:t>Елабужского</w:t>
      </w:r>
      <w:proofErr w:type="spellEnd"/>
      <w:r w:rsidRPr="00965E71">
        <w:rPr>
          <w:rFonts w:ascii="Times New Roman" w:hAnsi="Times New Roman"/>
          <w:sz w:val="28"/>
          <w:szCs w:val="28"/>
        </w:rPr>
        <w:t xml:space="preserve"> муниципального района Республики Татарстан</w:t>
      </w:r>
    </w:p>
    <w:p w:rsidR="00A663A2" w:rsidRDefault="00A663A2" w:rsidP="00A663A2">
      <w:pPr>
        <w:jc w:val="center"/>
        <w:rPr>
          <w:rFonts w:ascii="Times New Roman" w:hAnsi="Times New Roman"/>
          <w:b/>
          <w:sz w:val="28"/>
          <w:szCs w:val="28"/>
        </w:rPr>
      </w:pPr>
    </w:p>
    <w:p w:rsidR="00A663A2" w:rsidRPr="008A37F7" w:rsidRDefault="00A663A2" w:rsidP="00A663A2">
      <w:pPr>
        <w:pStyle w:val="ConsPlusNormal"/>
        <w:ind w:firstLine="540"/>
        <w:jc w:val="both"/>
        <w:rPr>
          <w:rFonts w:ascii="Times New Roman" w:hAnsi="Times New Roman" w:cs="Times New Roman"/>
          <w:sz w:val="28"/>
          <w:szCs w:val="28"/>
        </w:rPr>
      </w:pPr>
      <w:r w:rsidRPr="008A37F7">
        <w:rPr>
          <w:rFonts w:ascii="Times New Roman" w:hAnsi="Times New Roman" w:cs="Times New Roman"/>
          <w:sz w:val="28"/>
          <w:szCs w:val="28"/>
        </w:rPr>
        <w:t xml:space="preserve">В соответствии с Градостроительным </w:t>
      </w:r>
      <w:hyperlink r:id="rId8" w:history="1">
        <w:r w:rsidRPr="008A37F7">
          <w:rPr>
            <w:rFonts w:ascii="Times New Roman" w:hAnsi="Times New Roman" w:cs="Times New Roman"/>
            <w:sz w:val="28"/>
            <w:szCs w:val="28"/>
          </w:rPr>
          <w:t>кодексом</w:t>
        </w:r>
      </w:hyperlink>
      <w:r w:rsidRPr="008A37F7">
        <w:rPr>
          <w:rFonts w:ascii="Times New Roman" w:hAnsi="Times New Roman" w:cs="Times New Roman"/>
          <w:sz w:val="28"/>
          <w:szCs w:val="28"/>
        </w:rPr>
        <w:t xml:space="preserve"> Российской Федерации, Федеральным </w:t>
      </w:r>
      <w:hyperlink r:id="rId9" w:history="1">
        <w:r w:rsidRPr="008A37F7">
          <w:rPr>
            <w:rFonts w:ascii="Times New Roman" w:hAnsi="Times New Roman" w:cs="Times New Roman"/>
            <w:sz w:val="28"/>
            <w:szCs w:val="28"/>
          </w:rPr>
          <w:t>законом</w:t>
        </w:r>
      </w:hyperlink>
      <w:r w:rsidRPr="008A37F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8A37F7">
          <w:rPr>
            <w:rFonts w:ascii="Times New Roman" w:hAnsi="Times New Roman" w:cs="Times New Roman"/>
            <w:sz w:val="28"/>
            <w:szCs w:val="28"/>
          </w:rPr>
          <w:t>Уставом</w:t>
        </w:r>
      </w:hyperlink>
      <w:r w:rsidRPr="008A37F7">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Большешурнякского</w:t>
      </w:r>
      <w:proofErr w:type="spellEnd"/>
      <w:r>
        <w:rPr>
          <w:rFonts w:ascii="Times New Roman" w:hAnsi="Times New Roman" w:cs="Times New Roman"/>
          <w:sz w:val="28"/>
          <w:szCs w:val="28"/>
        </w:rPr>
        <w:t xml:space="preserve"> сельского поселения </w:t>
      </w:r>
      <w:proofErr w:type="spellStart"/>
      <w:r w:rsidRPr="008A37F7">
        <w:rPr>
          <w:rFonts w:ascii="Times New Roman" w:hAnsi="Times New Roman" w:cs="Times New Roman"/>
          <w:sz w:val="28"/>
          <w:szCs w:val="28"/>
        </w:rPr>
        <w:t>Елабужского</w:t>
      </w:r>
      <w:proofErr w:type="spellEnd"/>
      <w:r w:rsidRPr="008A37F7">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w:t>
      </w:r>
      <w:r w:rsidRPr="008A37F7">
        <w:rPr>
          <w:rFonts w:ascii="Times New Roman" w:hAnsi="Times New Roman" w:cs="Times New Roman"/>
          <w:sz w:val="28"/>
          <w:szCs w:val="28"/>
        </w:rPr>
        <w:t xml:space="preserve"> 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Большешурнякского</w:t>
      </w:r>
      <w:proofErr w:type="spellEnd"/>
      <w:r>
        <w:rPr>
          <w:rFonts w:ascii="Times New Roman" w:hAnsi="Times New Roman" w:cs="Times New Roman"/>
          <w:sz w:val="28"/>
          <w:szCs w:val="28"/>
        </w:rPr>
        <w:t xml:space="preserve"> сельского поселения</w:t>
      </w:r>
      <w:r w:rsidRPr="008A37F7">
        <w:rPr>
          <w:rFonts w:ascii="Times New Roman" w:hAnsi="Times New Roman" w:cs="Times New Roman"/>
          <w:sz w:val="28"/>
          <w:szCs w:val="28"/>
        </w:rPr>
        <w:t xml:space="preserve"> </w:t>
      </w:r>
      <w:proofErr w:type="spellStart"/>
      <w:r w:rsidRPr="008A37F7">
        <w:rPr>
          <w:rFonts w:ascii="Times New Roman" w:hAnsi="Times New Roman" w:cs="Times New Roman"/>
          <w:sz w:val="28"/>
          <w:szCs w:val="28"/>
        </w:rPr>
        <w:t>Елабужского</w:t>
      </w:r>
      <w:proofErr w:type="spellEnd"/>
      <w:r w:rsidRPr="008A37F7">
        <w:rPr>
          <w:rFonts w:ascii="Times New Roman" w:hAnsi="Times New Roman" w:cs="Times New Roman"/>
          <w:i/>
          <w:sz w:val="28"/>
          <w:szCs w:val="28"/>
        </w:rPr>
        <w:t xml:space="preserve"> </w:t>
      </w:r>
      <w:r w:rsidRPr="008A37F7">
        <w:rPr>
          <w:rFonts w:ascii="Times New Roman" w:hAnsi="Times New Roman" w:cs="Times New Roman"/>
          <w:sz w:val="28"/>
          <w:szCs w:val="28"/>
        </w:rPr>
        <w:t xml:space="preserve">  муниципального района Республики Татарстан</w:t>
      </w:r>
    </w:p>
    <w:p w:rsidR="00A663A2" w:rsidRPr="008A37F7" w:rsidRDefault="00A663A2" w:rsidP="00A663A2">
      <w:pPr>
        <w:pStyle w:val="ConsPlusNormal"/>
        <w:ind w:firstLine="540"/>
        <w:jc w:val="both"/>
        <w:rPr>
          <w:rFonts w:ascii="Times New Roman" w:hAnsi="Times New Roman" w:cs="Times New Roman"/>
          <w:sz w:val="28"/>
          <w:szCs w:val="28"/>
        </w:rPr>
      </w:pPr>
    </w:p>
    <w:p w:rsidR="00A663A2" w:rsidRPr="008A37F7" w:rsidRDefault="00A663A2" w:rsidP="00A663A2">
      <w:pPr>
        <w:pStyle w:val="ConsPlusNormal"/>
        <w:ind w:firstLine="540"/>
        <w:jc w:val="center"/>
        <w:rPr>
          <w:rFonts w:ascii="Times New Roman" w:hAnsi="Times New Roman" w:cs="Times New Roman"/>
          <w:sz w:val="28"/>
          <w:szCs w:val="28"/>
        </w:rPr>
      </w:pPr>
      <w:r w:rsidRPr="008A37F7">
        <w:rPr>
          <w:rFonts w:ascii="Times New Roman" w:hAnsi="Times New Roman" w:cs="Times New Roman"/>
          <w:b/>
          <w:color w:val="000000"/>
          <w:sz w:val="28"/>
          <w:szCs w:val="28"/>
          <w:shd w:val="clear" w:color="auto" w:fill="FFFFFF"/>
        </w:rPr>
        <w:t>РЕШИЛ:</w:t>
      </w:r>
      <w:r w:rsidRPr="008A37F7">
        <w:rPr>
          <w:rFonts w:ascii="Times New Roman" w:hAnsi="Times New Roman" w:cs="Times New Roman"/>
          <w:color w:val="000000"/>
          <w:sz w:val="28"/>
          <w:szCs w:val="28"/>
        </w:rPr>
        <w:br/>
      </w:r>
    </w:p>
    <w:p w:rsidR="00A663A2" w:rsidRDefault="00A663A2" w:rsidP="00A663A2">
      <w:pPr>
        <w:pStyle w:val="ConsPlusNormal"/>
        <w:ind w:firstLine="540"/>
        <w:jc w:val="both"/>
        <w:rPr>
          <w:rFonts w:ascii="Times New Roman" w:hAnsi="Times New Roman"/>
          <w:sz w:val="28"/>
          <w:szCs w:val="28"/>
        </w:rPr>
      </w:pPr>
      <w:r w:rsidRPr="00F63D25">
        <w:rPr>
          <w:rFonts w:ascii="Times New Roman" w:hAnsi="Times New Roman" w:cs="Times New Roman"/>
          <w:sz w:val="28"/>
          <w:szCs w:val="28"/>
        </w:rPr>
        <w:t xml:space="preserve">1. </w:t>
      </w:r>
      <w:r>
        <w:rPr>
          <w:rFonts w:ascii="Times New Roman" w:hAnsi="Times New Roman" w:cs="Times New Roman"/>
          <w:sz w:val="28"/>
          <w:szCs w:val="28"/>
        </w:rPr>
        <w:t>У</w:t>
      </w:r>
      <w:r w:rsidRPr="00965E71">
        <w:rPr>
          <w:rFonts w:ascii="Times New Roman" w:hAnsi="Times New Roman"/>
          <w:sz w:val="28"/>
          <w:szCs w:val="28"/>
        </w:rPr>
        <w:t>твер</w:t>
      </w:r>
      <w:r>
        <w:rPr>
          <w:rFonts w:ascii="Times New Roman" w:hAnsi="Times New Roman"/>
          <w:sz w:val="28"/>
          <w:szCs w:val="28"/>
        </w:rPr>
        <w:t>дить П</w:t>
      </w:r>
      <w:r w:rsidRPr="00965E71">
        <w:rPr>
          <w:rFonts w:ascii="Times New Roman" w:hAnsi="Times New Roman"/>
          <w:sz w:val="28"/>
          <w:szCs w:val="28"/>
        </w:rPr>
        <w:t>оложени</w:t>
      </w:r>
      <w:r>
        <w:rPr>
          <w:rFonts w:ascii="Times New Roman" w:hAnsi="Times New Roman"/>
          <w:sz w:val="28"/>
          <w:szCs w:val="28"/>
        </w:rPr>
        <w:t>е</w:t>
      </w:r>
      <w:r w:rsidRPr="00965E71">
        <w:rPr>
          <w:rFonts w:ascii="Times New Roman" w:hAnsi="Times New Roman"/>
          <w:sz w:val="28"/>
          <w:szCs w:val="28"/>
        </w:rPr>
        <w:t xml:space="preserve">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sz w:val="28"/>
          <w:szCs w:val="28"/>
        </w:rPr>
        <w:t>Большешурняк</w:t>
      </w:r>
      <w:r w:rsidRPr="00965E71">
        <w:rPr>
          <w:rFonts w:ascii="Times New Roman" w:hAnsi="Times New Roman"/>
          <w:sz w:val="28"/>
          <w:szCs w:val="28"/>
        </w:rPr>
        <w:t>ское</w:t>
      </w:r>
      <w:proofErr w:type="spellEnd"/>
      <w:r w:rsidRPr="00965E71">
        <w:rPr>
          <w:rFonts w:ascii="Times New Roman" w:hAnsi="Times New Roman"/>
          <w:sz w:val="28"/>
          <w:szCs w:val="28"/>
        </w:rPr>
        <w:t xml:space="preserve"> сельское поселение </w:t>
      </w:r>
      <w:proofErr w:type="spellStart"/>
      <w:r w:rsidRPr="00965E71">
        <w:rPr>
          <w:rFonts w:ascii="Times New Roman" w:hAnsi="Times New Roman"/>
          <w:sz w:val="28"/>
          <w:szCs w:val="28"/>
        </w:rPr>
        <w:t>Елабужского</w:t>
      </w:r>
      <w:proofErr w:type="spellEnd"/>
      <w:r w:rsidRPr="00965E71">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согласно приложению.</w:t>
      </w:r>
    </w:p>
    <w:p w:rsidR="00A663A2" w:rsidRDefault="00A663A2" w:rsidP="00A663A2">
      <w:pPr>
        <w:pStyle w:val="ConsPlusNormal"/>
        <w:ind w:firstLine="540"/>
        <w:jc w:val="both"/>
        <w:rPr>
          <w:rFonts w:ascii="Times New Roman" w:hAnsi="Times New Roman"/>
          <w:sz w:val="28"/>
          <w:szCs w:val="28"/>
        </w:rPr>
      </w:pPr>
      <w:r>
        <w:rPr>
          <w:rFonts w:ascii="Times New Roman" w:hAnsi="Times New Roman"/>
          <w:sz w:val="28"/>
          <w:szCs w:val="28"/>
        </w:rPr>
        <w:t xml:space="preserve">2. Решение Совета </w:t>
      </w:r>
      <w:proofErr w:type="spellStart"/>
      <w:r>
        <w:rPr>
          <w:rFonts w:ascii="Times New Roman" w:hAnsi="Times New Roman"/>
          <w:sz w:val="28"/>
          <w:szCs w:val="28"/>
        </w:rPr>
        <w:t>Большешурнякского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Республики Татарстан от 05.05.2012 №54 «Об утверждении Положения о порядке организации и проведения публичных слушаний в муниципальном образовании </w:t>
      </w:r>
      <w:proofErr w:type="spellStart"/>
      <w:r>
        <w:rPr>
          <w:rFonts w:ascii="Times New Roman" w:hAnsi="Times New Roman"/>
          <w:sz w:val="28"/>
          <w:szCs w:val="28"/>
        </w:rPr>
        <w:t>Большешурнякское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отменить.</w:t>
      </w:r>
    </w:p>
    <w:p w:rsidR="00A663A2" w:rsidRDefault="00A663A2" w:rsidP="00A663A2">
      <w:pPr>
        <w:pStyle w:val="ConsPlusNormal"/>
        <w:ind w:firstLine="540"/>
        <w:jc w:val="both"/>
        <w:rPr>
          <w:rFonts w:ascii="Times New Roman" w:hAnsi="Times New Roman"/>
          <w:sz w:val="28"/>
          <w:szCs w:val="28"/>
        </w:rPr>
      </w:pPr>
      <w:r>
        <w:rPr>
          <w:rFonts w:ascii="Times New Roman" w:hAnsi="Times New Roman"/>
          <w:sz w:val="28"/>
          <w:szCs w:val="28"/>
        </w:rPr>
        <w:t>3. Настоящее решение подлежит официальному опубликованию.</w:t>
      </w:r>
    </w:p>
    <w:p w:rsidR="00A663A2" w:rsidRDefault="00A663A2" w:rsidP="00A663A2">
      <w:pPr>
        <w:pStyle w:val="ConsPlusNormal"/>
        <w:ind w:firstLine="540"/>
        <w:jc w:val="both"/>
        <w:rPr>
          <w:rFonts w:ascii="Times New Roman" w:hAnsi="Times New Roman"/>
          <w:sz w:val="28"/>
          <w:szCs w:val="28"/>
        </w:rPr>
      </w:pPr>
      <w:r>
        <w:rPr>
          <w:rFonts w:ascii="Times New Roman" w:hAnsi="Times New Roman"/>
          <w:sz w:val="28"/>
          <w:szCs w:val="28"/>
        </w:rPr>
        <w:t>4. Контроль за исполнением настоящего решения оставляю за собой.</w:t>
      </w:r>
    </w:p>
    <w:p w:rsidR="00A663A2" w:rsidRDefault="00A663A2" w:rsidP="00A663A2">
      <w:pPr>
        <w:pStyle w:val="ConsPlusNormal"/>
        <w:ind w:firstLine="540"/>
        <w:jc w:val="both"/>
        <w:rPr>
          <w:rFonts w:ascii="Times New Roman" w:hAnsi="Times New Roman"/>
          <w:sz w:val="28"/>
          <w:szCs w:val="28"/>
        </w:rPr>
      </w:pPr>
    </w:p>
    <w:p w:rsidR="00A663A2" w:rsidRDefault="00A663A2" w:rsidP="00A663A2">
      <w:pPr>
        <w:pStyle w:val="ConsPlusNormal"/>
        <w:ind w:firstLine="540"/>
        <w:jc w:val="both"/>
        <w:rPr>
          <w:rFonts w:ascii="Times New Roman" w:hAnsi="Times New Roman"/>
          <w:sz w:val="28"/>
          <w:szCs w:val="28"/>
        </w:rPr>
      </w:pPr>
    </w:p>
    <w:p w:rsidR="00A663A2" w:rsidRDefault="00A663A2" w:rsidP="00A663A2">
      <w:pPr>
        <w:pStyle w:val="ConsPlusNormal"/>
        <w:ind w:firstLine="540"/>
        <w:jc w:val="both"/>
        <w:rPr>
          <w:rFonts w:ascii="Times New Roman" w:hAnsi="Times New Roman"/>
          <w:sz w:val="28"/>
          <w:szCs w:val="28"/>
        </w:rPr>
      </w:pPr>
    </w:p>
    <w:p w:rsidR="00A663A2" w:rsidRDefault="00A663A2" w:rsidP="00A663A2">
      <w:pPr>
        <w:pStyle w:val="ConsPlusNormal"/>
        <w:jc w:val="both"/>
        <w:rPr>
          <w:rFonts w:ascii="Times New Roman" w:hAnsi="Times New Roman" w:cs="Times New Roman"/>
          <w:sz w:val="28"/>
          <w:szCs w:val="28"/>
        </w:rPr>
      </w:pPr>
      <w:r>
        <w:rPr>
          <w:rFonts w:ascii="Times New Roman" w:hAnsi="Times New Roman"/>
          <w:sz w:val="28"/>
          <w:szCs w:val="28"/>
        </w:rPr>
        <w:t xml:space="preserve">Председатель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Н.И. Мельников</w:t>
      </w:r>
    </w:p>
    <w:p w:rsidR="00A663A2" w:rsidRDefault="00A663A2" w:rsidP="00A663A2">
      <w:pPr>
        <w:pStyle w:val="ConsPlusNormal"/>
        <w:ind w:firstLine="540"/>
        <w:jc w:val="both"/>
        <w:rPr>
          <w:rFonts w:ascii="Times New Roman" w:hAnsi="Times New Roman" w:cs="Times New Roman"/>
          <w:sz w:val="28"/>
          <w:szCs w:val="28"/>
        </w:rPr>
      </w:pPr>
    </w:p>
    <w:p w:rsidR="00A663A2" w:rsidRDefault="00A663A2" w:rsidP="00A663A2">
      <w:pPr>
        <w:ind w:firstLine="5670"/>
        <w:rPr>
          <w:rFonts w:ascii="Times New Roman" w:hAnsi="Times New Roman"/>
          <w:sz w:val="24"/>
          <w:szCs w:val="24"/>
        </w:rPr>
      </w:pPr>
      <w:r>
        <w:rPr>
          <w:rFonts w:ascii="Times New Roman" w:hAnsi="Times New Roman"/>
          <w:sz w:val="28"/>
          <w:szCs w:val="28"/>
          <w:lang w:eastAsia="ru-RU"/>
        </w:rPr>
        <w:br w:type="page"/>
      </w:r>
      <w:r w:rsidRPr="007E59F7">
        <w:rPr>
          <w:rFonts w:ascii="Times New Roman" w:hAnsi="Times New Roman"/>
          <w:sz w:val="24"/>
          <w:szCs w:val="24"/>
        </w:rPr>
        <w:lastRenderedPageBreak/>
        <w:t xml:space="preserve">Приложение </w:t>
      </w:r>
      <w:r>
        <w:rPr>
          <w:rFonts w:ascii="Times New Roman" w:hAnsi="Times New Roman"/>
          <w:sz w:val="24"/>
          <w:szCs w:val="24"/>
        </w:rPr>
        <w:t xml:space="preserve">№1 </w:t>
      </w:r>
      <w:r w:rsidRPr="007E59F7">
        <w:rPr>
          <w:rFonts w:ascii="Times New Roman" w:hAnsi="Times New Roman"/>
          <w:sz w:val="24"/>
          <w:szCs w:val="24"/>
        </w:rPr>
        <w:t xml:space="preserve">к решению Совета </w:t>
      </w:r>
    </w:p>
    <w:p w:rsidR="00A663A2" w:rsidRDefault="00A663A2" w:rsidP="00A663A2">
      <w:pPr>
        <w:ind w:firstLine="5670"/>
        <w:rPr>
          <w:rFonts w:ascii="Times New Roman" w:hAnsi="Times New Roman"/>
          <w:sz w:val="24"/>
          <w:szCs w:val="24"/>
        </w:rPr>
      </w:pPr>
      <w:proofErr w:type="spellStart"/>
      <w:r>
        <w:rPr>
          <w:rFonts w:ascii="Times New Roman" w:hAnsi="Times New Roman"/>
          <w:sz w:val="24"/>
          <w:szCs w:val="24"/>
        </w:rPr>
        <w:t>Большешурнякского</w:t>
      </w:r>
      <w:proofErr w:type="spellEnd"/>
      <w:r>
        <w:rPr>
          <w:rFonts w:ascii="Times New Roman" w:hAnsi="Times New Roman"/>
          <w:sz w:val="24"/>
          <w:szCs w:val="24"/>
        </w:rPr>
        <w:t xml:space="preserve"> сельского </w:t>
      </w:r>
    </w:p>
    <w:p w:rsidR="00A663A2" w:rsidRDefault="00A663A2" w:rsidP="00A663A2">
      <w:pPr>
        <w:ind w:firstLine="5670"/>
        <w:rPr>
          <w:rFonts w:ascii="Times New Roman" w:hAnsi="Times New Roman"/>
          <w:sz w:val="24"/>
          <w:szCs w:val="24"/>
        </w:rPr>
      </w:pPr>
      <w:r>
        <w:rPr>
          <w:rFonts w:ascii="Times New Roman" w:hAnsi="Times New Roman"/>
          <w:sz w:val="24"/>
          <w:szCs w:val="24"/>
        </w:rPr>
        <w:t xml:space="preserve">поселения </w:t>
      </w:r>
    </w:p>
    <w:p w:rsidR="00A663A2" w:rsidRDefault="00A663A2" w:rsidP="00A663A2">
      <w:pPr>
        <w:ind w:firstLine="5670"/>
        <w:rPr>
          <w:rFonts w:ascii="Times New Roman" w:hAnsi="Times New Roman"/>
          <w:sz w:val="24"/>
          <w:szCs w:val="24"/>
        </w:rPr>
      </w:pPr>
      <w:proofErr w:type="spellStart"/>
      <w:r w:rsidRPr="007E59F7">
        <w:rPr>
          <w:rFonts w:ascii="Times New Roman" w:hAnsi="Times New Roman"/>
          <w:sz w:val="24"/>
          <w:szCs w:val="24"/>
        </w:rPr>
        <w:t>Елабужского</w:t>
      </w:r>
      <w:proofErr w:type="spellEnd"/>
      <w:r w:rsidRPr="007E59F7">
        <w:rPr>
          <w:rFonts w:ascii="Times New Roman" w:hAnsi="Times New Roman"/>
          <w:sz w:val="24"/>
          <w:szCs w:val="24"/>
        </w:rPr>
        <w:t xml:space="preserve"> муниципального района</w:t>
      </w:r>
      <w:r>
        <w:rPr>
          <w:rFonts w:ascii="Times New Roman" w:hAnsi="Times New Roman"/>
          <w:sz w:val="24"/>
          <w:szCs w:val="24"/>
        </w:rPr>
        <w:t xml:space="preserve"> </w:t>
      </w:r>
    </w:p>
    <w:p w:rsidR="00A663A2" w:rsidRDefault="00A663A2" w:rsidP="00A663A2">
      <w:pPr>
        <w:ind w:firstLine="5670"/>
        <w:rPr>
          <w:rFonts w:ascii="Times New Roman" w:hAnsi="Times New Roman"/>
          <w:sz w:val="24"/>
          <w:szCs w:val="24"/>
        </w:rPr>
      </w:pPr>
      <w:r>
        <w:rPr>
          <w:rFonts w:ascii="Times New Roman" w:hAnsi="Times New Roman"/>
          <w:sz w:val="24"/>
          <w:szCs w:val="24"/>
        </w:rPr>
        <w:t>Республики Татарстан</w:t>
      </w:r>
    </w:p>
    <w:p w:rsidR="00A663A2" w:rsidRPr="007E59F7" w:rsidRDefault="009E7286" w:rsidP="00A663A2">
      <w:pPr>
        <w:ind w:firstLine="5670"/>
        <w:rPr>
          <w:rFonts w:ascii="Times New Roman" w:hAnsi="Times New Roman"/>
          <w:sz w:val="24"/>
          <w:szCs w:val="24"/>
        </w:rPr>
      </w:pPr>
      <w:r>
        <w:rPr>
          <w:rFonts w:ascii="Times New Roman" w:hAnsi="Times New Roman"/>
          <w:sz w:val="24"/>
          <w:szCs w:val="24"/>
        </w:rPr>
        <w:t xml:space="preserve">от 14.12.2018г. </w:t>
      </w:r>
      <w:bookmarkStart w:id="0" w:name="_GoBack"/>
      <w:bookmarkEnd w:id="0"/>
      <w:r>
        <w:rPr>
          <w:rFonts w:ascii="Times New Roman" w:hAnsi="Times New Roman"/>
          <w:sz w:val="24"/>
          <w:szCs w:val="24"/>
        </w:rPr>
        <w:t>№ 142</w:t>
      </w:r>
    </w:p>
    <w:p w:rsidR="00A663A2" w:rsidRPr="008A37F7" w:rsidRDefault="00A663A2" w:rsidP="00A663A2">
      <w:pPr>
        <w:ind w:left="6096"/>
        <w:rPr>
          <w:rFonts w:ascii="Times New Roman" w:hAnsi="Times New Roman"/>
          <w:sz w:val="28"/>
          <w:szCs w:val="28"/>
        </w:rPr>
      </w:pPr>
      <w:r w:rsidRPr="008A37F7">
        <w:rPr>
          <w:rFonts w:ascii="Times New Roman" w:hAnsi="Times New Roman"/>
          <w:sz w:val="28"/>
          <w:szCs w:val="28"/>
        </w:rPr>
        <w:t xml:space="preserve"> </w:t>
      </w:r>
    </w:p>
    <w:p w:rsidR="00A663A2" w:rsidRPr="008A37F7" w:rsidRDefault="00A663A2" w:rsidP="00A663A2">
      <w:pPr>
        <w:widowControl w:val="0"/>
        <w:autoSpaceDE w:val="0"/>
        <w:autoSpaceDN w:val="0"/>
        <w:adjustRightInd w:val="0"/>
        <w:ind w:left="-360" w:right="-105" w:firstLine="720"/>
        <w:rPr>
          <w:rFonts w:ascii="Times New Roman" w:hAnsi="Times New Roman"/>
          <w:sz w:val="28"/>
          <w:szCs w:val="28"/>
        </w:rPr>
      </w:pPr>
    </w:p>
    <w:p w:rsidR="00A663A2" w:rsidRPr="008A37F7" w:rsidRDefault="00A663A2" w:rsidP="00A663A2">
      <w:pPr>
        <w:widowControl w:val="0"/>
        <w:autoSpaceDE w:val="0"/>
        <w:autoSpaceDN w:val="0"/>
        <w:adjustRightInd w:val="0"/>
        <w:ind w:right="-2"/>
        <w:jc w:val="center"/>
        <w:rPr>
          <w:rFonts w:ascii="Times New Roman" w:hAnsi="Times New Roman"/>
          <w:i/>
          <w:sz w:val="28"/>
          <w:szCs w:val="28"/>
        </w:rPr>
      </w:pPr>
      <w:bookmarkStart w:id="1" w:name="Par38"/>
      <w:bookmarkEnd w:id="1"/>
      <w:r>
        <w:rPr>
          <w:rFonts w:ascii="Times New Roman" w:hAnsi="Times New Roman"/>
          <w:b/>
          <w:bCs/>
          <w:sz w:val="28"/>
          <w:szCs w:val="28"/>
        </w:rPr>
        <w:t xml:space="preserve">Положение о порядке организации и проведения публичных слушаний (общественных обсуждений) в муниципальном </w:t>
      </w:r>
      <w:r w:rsidRPr="00021989">
        <w:rPr>
          <w:rFonts w:ascii="Times New Roman" w:hAnsi="Times New Roman"/>
          <w:b/>
          <w:bCs/>
          <w:sz w:val="28"/>
          <w:szCs w:val="28"/>
        </w:rPr>
        <w:t xml:space="preserve">образовании </w:t>
      </w:r>
      <w:proofErr w:type="spellStart"/>
      <w:r>
        <w:rPr>
          <w:rFonts w:ascii="Times New Roman" w:hAnsi="Times New Roman"/>
          <w:b/>
          <w:sz w:val="28"/>
          <w:szCs w:val="28"/>
        </w:rPr>
        <w:t>Большешурняк</w:t>
      </w:r>
      <w:r w:rsidRPr="00021989">
        <w:rPr>
          <w:rFonts w:ascii="Times New Roman" w:hAnsi="Times New Roman"/>
          <w:b/>
          <w:sz w:val="28"/>
          <w:szCs w:val="28"/>
        </w:rPr>
        <w:t>ское</w:t>
      </w:r>
      <w:proofErr w:type="spellEnd"/>
      <w:r w:rsidRPr="00021989">
        <w:rPr>
          <w:rFonts w:ascii="Times New Roman" w:hAnsi="Times New Roman"/>
          <w:b/>
          <w:sz w:val="28"/>
          <w:szCs w:val="28"/>
        </w:rPr>
        <w:t xml:space="preserve"> сельское поселение </w:t>
      </w:r>
      <w:proofErr w:type="spellStart"/>
      <w:r w:rsidRPr="00021989">
        <w:rPr>
          <w:rFonts w:ascii="Times New Roman" w:hAnsi="Times New Roman"/>
          <w:b/>
          <w:sz w:val="28"/>
          <w:szCs w:val="28"/>
        </w:rPr>
        <w:t>Елабужского</w:t>
      </w:r>
      <w:proofErr w:type="spellEnd"/>
      <w:r w:rsidRPr="00021989">
        <w:rPr>
          <w:rFonts w:ascii="Times New Roman" w:hAnsi="Times New Roman"/>
          <w:b/>
          <w:sz w:val="28"/>
          <w:szCs w:val="28"/>
        </w:rPr>
        <w:t xml:space="preserve"> муниципального района Республики Татарстан</w:t>
      </w:r>
      <w:r>
        <w:rPr>
          <w:rFonts w:ascii="Times New Roman" w:hAnsi="Times New Roman"/>
          <w:b/>
          <w:bCs/>
          <w:sz w:val="28"/>
          <w:szCs w:val="28"/>
        </w:rPr>
        <w:t xml:space="preserve"> </w:t>
      </w:r>
    </w:p>
    <w:p w:rsidR="00A663A2" w:rsidRPr="008A37F7" w:rsidRDefault="00A663A2" w:rsidP="00A663A2">
      <w:pPr>
        <w:widowControl w:val="0"/>
        <w:autoSpaceDE w:val="0"/>
        <w:autoSpaceDN w:val="0"/>
        <w:adjustRightInd w:val="0"/>
        <w:ind w:left="-360" w:right="-2" w:firstLine="720"/>
        <w:rPr>
          <w:rFonts w:ascii="Times New Roman" w:hAnsi="Times New Roman"/>
          <w:i/>
          <w:sz w:val="28"/>
          <w:szCs w:val="28"/>
        </w:rPr>
      </w:pPr>
    </w:p>
    <w:p w:rsidR="00A663A2" w:rsidRDefault="00A663A2" w:rsidP="00A663A2">
      <w:pPr>
        <w:widowControl w:val="0"/>
        <w:autoSpaceDE w:val="0"/>
        <w:autoSpaceDN w:val="0"/>
        <w:adjustRightInd w:val="0"/>
        <w:ind w:right="-2" w:firstLine="567"/>
        <w:outlineLvl w:val="1"/>
        <w:rPr>
          <w:rFonts w:ascii="Times New Roman" w:hAnsi="Times New Roman"/>
          <w:sz w:val="28"/>
          <w:szCs w:val="28"/>
        </w:rPr>
      </w:pPr>
      <w:r w:rsidRPr="008A37F7">
        <w:rPr>
          <w:rFonts w:ascii="Times New Roman" w:hAnsi="Times New Roman"/>
          <w:sz w:val="28"/>
          <w:szCs w:val="28"/>
        </w:rPr>
        <w:t xml:space="preserve">Настоящее Положение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sz w:val="28"/>
          <w:szCs w:val="28"/>
        </w:rPr>
        <w:t>Большешурняк</w:t>
      </w:r>
      <w:r w:rsidRPr="00965E71">
        <w:rPr>
          <w:rFonts w:ascii="Times New Roman" w:hAnsi="Times New Roman"/>
          <w:sz w:val="28"/>
          <w:szCs w:val="28"/>
        </w:rPr>
        <w:t>ское</w:t>
      </w:r>
      <w:proofErr w:type="spellEnd"/>
      <w:r w:rsidRPr="00965E71">
        <w:rPr>
          <w:rFonts w:ascii="Times New Roman" w:hAnsi="Times New Roman"/>
          <w:sz w:val="28"/>
          <w:szCs w:val="28"/>
        </w:rPr>
        <w:t xml:space="preserve"> сельское поселение </w:t>
      </w:r>
      <w:proofErr w:type="spellStart"/>
      <w:r w:rsidRPr="00965E71">
        <w:rPr>
          <w:rFonts w:ascii="Times New Roman" w:hAnsi="Times New Roman"/>
          <w:sz w:val="28"/>
          <w:szCs w:val="28"/>
        </w:rPr>
        <w:t>Елабужского</w:t>
      </w:r>
      <w:proofErr w:type="spellEnd"/>
      <w:r w:rsidRPr="00965E71">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w:t>
      </w:r>
      <w:r w:rsidRPr="008A37F7">
        <w:rPr>
          <w:rFonts w:ascii="Times New Roman" w:hAnsi="Times New Roman"/>
          <w:sz w:val="28"/>
          <w:szCs w:val="28"/>
        </w:rPr>
        <w:t xml:space="preserve">(далее - Положение) разработано в соответствии с </w:t>
      </w:r>
      <w:hyperlink r:id="rId11" w:history="1">
        <w:r w:rsidRPr="008A37F7">
          <w:rPr>
            <w:rFonts w:ascii="Times New Roman" w:hAnsi="Times New Roman"/>
            <w:sz w:val="28"/>
            <w:szCs w:val="28"/>
          </w:rPr>
          <w:t>Конституцией</w:t>
        </w:r>
      </w:hyperlink>
      <w:r w:rsidRPr="008A37F7">
        <w:rPr>
          <w:rFonts w:ascii="Times New Roman" w:hAnsi="Times New Roman"/>
          <w:sz w:val="28"/>
          <w:szCs w:val="28"/>
        </w:rPr>
        <w:t xml:space="preserve"> Российской Федерации, Градостроительным </w:t>
      </w:r>
      <w:hyperlink r:id="rId12" w:history="1">
        <w:r w:rsidRPr="008A37F7">
          <w:rPr>
            <w:rFonts w:ascii="Times New Roman" w:hAnsi="Times New Roman"/>
            <w:sz w:val="28"/>
            <w:szCs w:val="28"/>
          </w:rPr>
          <w:t>кодексом</w:t>
        </w:r>
      </w:hyperlink>
      <w:r w:rsidRPr="008A37F7">
        <w:rPr>
          <w:rFonts w:ascii="Times New Roman" w:hAnsi="Times New Roman"/>
          <w:sz w:val="28"/>
          <w:szCs w:val="28"/>
        </w:rPr>
        <w:t xml:space="preserve"> Российской Федерации, Федеральным </w:t>
      </w:r>
      <w:hyperlink r:id="rId13" w:history="1">
        <w:r w:rsidRPr="008A37F7">
          <w:rPr>
            <w:rFonts w:ascii="Times New Roman" w:hAnsi="Times New Roman"/>
            <w:sz w:val="28"/>
            <w:szCs w:val="28"/>
          </w:rPr>
          <w:t>законом</w:t>
        </w:r>
      </w:hyperlink>
      <w:r w:rsidRPr="008A37F7">
        <w:rPr>
          <w:rFonts w:ascii="Times New Roman" w:hAnsi="Times New Roman"/>
          <w:sz w:val="28"/>
          <w:szCs w:val="28"/>
        </w:rPr>
        <w:t xml:space="preserve"> от 6 октября 2003 года</w:t>
      </w:r>
      <w:r>
        <w:rPr>
          <w:rFonts w:ascii="Times New Roman" w:hAnsi="Times New Roman"/>
          <w:sz w:val="28"/>
          <w:szCs w:val="28"/>
        </w:rPr>
        <w:t xml:space="preserve"> №</w:t>
      </w:r>
      <w:r w:rsidRPr="008A37F7">
        <w:rPr>
          <w:rFonts w:ascii="Times New Roman" w:hAnsi="Times New Roman"/>
          <w:sz w:val="28"/>
          <w:szCs w:val="28"/>
        </w:rPr>
        <w:t xml:space="preserve">131-ФЗ «Об общих принципах организации местного самоуправления в Российской Федерации» и </w:t>
      </w:r>
      <w:hyperlink r:id="rId14" w:history="1">
        <w:r w:rsidRPr="008A37F7">
          <w:rPr>
            <w:rFonts w:ascii="Times New Roman" w:hAnsi="Times New Roman"/>
            <w:sz w:val="28"/>
            <w:szCs w:val="28"/>
          </w:rPr>
          <w:t>Уставом</w:t>
        </w:r>
      </w:hyperlink>
      <w:r w:rsidRPr="008A37F7">
        <w:rPr>
          <w:rFonts w:ascii="Times New Roman" w:hAnsi="Times New Roman"/>
          <w:sz w:val="28"/>
          <w:szCs w:val="28"/>
        </w:rPr>
        <w:t xml:space="preserve"> муниципального образования</w:t>
      </w:r>
      <w:r w:rsidRPr="00021989">
        <w:rPr>
          <w:rFonts w:ascii="Times New Roman" w:hAnsi="Times New Roman"/>
          <w:sz w:val="28"/>
          <w:szCs w:val="28"/>
        </w:rPr>
        <w:t xml:space="preserve"> </w:t>
      </w:r>
      <w:proofErr w:type="spellStart"/>
      <w:r>
        <w:rPr>
          <w:rFonts w:ascii="Times New Roman" w:hAnsi="Times New Roman"/>
          <w:sz w:val="28"/>
          <w:szCs w:val="28"/>
        </w:rPr>
        <w:t>Большешурняк</w:t>
      </w:r>
      <w:r w:rsidRPr="00965E71">
        <w:rPr>
          <w:rFonts w:ascii="Times New Roman" w:hAnsi="Times New Roman"/>
          <w:sz w:val="28"/>
          <w:szCs w:val="28"/>
        </w:rPr>
        <w:t>ское</w:t>
      </w:r>
      <w:proofErr w:type="spellEnd"/>
      <w:r w:rsidRPr="00965E71">
        <w:rPr>
          <w:rFonts w:ascii="Times New Roman" w:hAnsi="Times New Roman"/>
          <w:sz w:val="28"/>
          <w:szCs w:val="28"/>
        </w:rPr>
        <w:t xml:space="preserve"> сельское поселение </w:t>
      </w:r>
      <w:proofErr w:type="spellStart"/>
      <w:r w:rsidRPr="00965E71">
        <w:rPr>
          <w:rFonts w:ascii="Times New Roman" w:hAnsi="Times New Roman"/>
          <w:sz w:val="28"/>
          <w:szCs w:val="28"/>
        </w:rPr>
        <w:t>Елабужского</w:t>
      </w:r>
      <w:proofErr w:type="spellEnd"/>
      <w:r w:rsidRPr="00965E71">
        <w:rPr>
          <w:rFonts w:ascii="Times New Roman" w:hAnsi="Times New Roman"/>
          <w:sz w:val="28"/>
          <w:szCs w:val="28"/>
        </w:rPr>
        <w:t xml:space="preserve"> муниципального района Республики Татарстан</w:t>
      </w:r>
      <w:r w:rsidRPr="008A37F7">
        <w:rPr>
          <w:rFonts w:ascii="Times New Roman" w:hAnsi="Times New Roman"/>
          <w:sz w:val="28"/>
          <w:szCs w:val="28"/>
        </w:rPr>
        <w:t>.</w:t>
      </w:r>
    </w:p>
    <w:p w:rsidR="00A663A2" w:rsidRDefault="00A663A2" w:rsidP="00A663A2">
      <w:pPr>
        <w:widowControl w:val="0"/>
        <w:autoSpaceDE w:val="0"/>
        <w:autoSpaceDN w:val="0"/>
        <w:adjustRightInd w:val="0"/>
        <w:ind w:right="-2" w:firstLine="567"/>
        <w:jc w:val="center"/>
        <w:outlineLvl w:val="1"/>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jc w:val="center"/>
        <w:outlineLvl w:val="1"/>
        <w:rPr>
          <w:rFonts w:ascii="Times New Roman" w:hAnsi="Times New Roman"/>
          <w:sz w:val="28"/>
          <w:szCs w:val="28"/>
        </w:rPr>
      </w:pPr>
      <w:r w:rsidRPr="008A37F7">
        <w:rPr>
          <w:rFonts w:ascii="Times New Roman" w:hAnsi="Times New Roman"/>
          <w:sz w:val="28"/>
          <w:szCs w:val="28"/>
        </w:rPr>
        <w:t>Глава 1. ОБЩИЕ ПОЛОЖЕНИЯ</w:t>
      </w:r>
    </w:p>
    <w:p w:rsidR="00A663A2" w:rsidRPr="008A37F7" w:rsidRDefault="00A663A2" w:rsidP="00A663A2">
      <w:pPr>
        <w:widowControl w:val="0"/>
        <w:autoSpaceDE w:val="0"/>
        <w:autoSpaceDN w:val="0"/>
        <w:adjustRightInd w:val="0"/>
        <w:ind w:right="-2" w:firstLine="567"/>
        <w:outlineLvl w:val="2"/>
        <w:rPr>
          <w:rFonts w:ascii="Times New Roman" w:hAnsi="Times New Roman"/>
          <w:sz w:val="28"/>
          <w:szCs w:val="28"/>
        </w:rPr>
      </w:pPr>
      <w:r w:rsidRPr="008A37F7">
        <w:rPr>
          <w:rFonts w:ascii="Times New Roman" w:hAnsi="Times New Roman"/>
          <w:sz w:val="28"/>
          <w:szCs w:val="28"/>
        </w:rPr>
        <w:t>Статья 1. Основные понятия</w:t>
      </w:r>
    </w:p>
    <w:p w:rsidR="00A663A2" w:rsidRPr="008A37F7" w:rsidRDefault="00A663A2" w:rsidP="00A663A2">
      <w:pPr>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1. </w:t>
      </w:r>
      <w:r w:rsidRPr="008A37F7">
        <w:rPr>
          <w:rFonts w:ascii="Times New Roman" w:hAnsi="Times New Roman"/>
          <w:sz w:val="28"/>
          <w:szCs w:val="28"/>
        </w:rPr>
        <w:t>В настоящем Положении используются следующие основные понятия:</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t>публичные слушания</w:t>
      </w:r>
      <w:r w:rsidRPr="008A37F7">
        <w:rPr>
          <w:rFonts w:ascii="Times New Roman" w:hAnsi="Times New Roman"/>
          <w:sz w:val="28"/>
          <w:szCs w:val="28"/>
        </w:rPr>
        <w:t xml:space="preserve"> - форма реализации прав жите</w:t>
      </w:r>
      <w:r>
        <w:rPr>
          <w:rFonts w:ascii="Times New Roman" w:hAnsi="Times New Roman"/>
          <w:sz w:val="28"/>
          <w:szCs w:val="28"/>
        </w:rPr>
        <w:t xml:space="preserve">лей муниципального образования </w:t>
      </w:r>
      <w:proofErr w:type="spellStart"/>
      <w:r>
        <w:rPr>
          <w:rFonts w:ascii="Times New Roman" w:hAnsi="Times New Roman"/>
          <w:sz w:val="28"/>
          <w:szCs w:val="28"/>
        </w:rPr>
        <w:t>Большешурняк</w:t>
      </w:r>
      <w:r w:rsidRPr="00965E71">
        <w:rPr>
          <w:rFonts w:ascii="Times New Roman" w:hAnsi="Times New Roman"/>
          <w:sz w:val="28"/>
          <w:szCs w:val="28"/>
        </w:rPr>
        <w:t>ское</w:t>
      </w:r>
      <w:proofErr w:type="spellEnd"/>
      <w:r w:rsidRPr="00965E71">
        <w:rPr>
          <w:rFonts w:ascii="Times New Roman" w:hAnsi="Times New Roman"/>
          <w:sz w:val="28"/>
          <w:szCs w:val="28"/>
        </w:rPr>
        <w:t xml:space="preserve"> сельское поселение </w:t>
      </w:r>
      <w:proofErr w:type="spellStart"/>
      <w:r w:rsidRPr="00965E71">
        <w:rPr>
          <w:rFonts w:ascii="Times New Roman" w:hAnsi="Times New Roman"/>
          <w:sz w:val="28"/>
          <w:szCs w:val="28"/>
        </w:rPr>
        <w:t>Елабужского</w:t>
      </w:r>
      <w:proofErr w:type="spellEnd"/>
      <w:r w:rsidRPr="00965E71">
        <w:rPr>
          <w:rFonts w:ascii="Times New Roman" w:hAnsi="Times New Roman"/>
          <w:sz w:val="28"/>
          <w:szCs w:val="28"/>
        </w:rPr>
        <w:t xml:space="preserve"> муниципального района Республики </w:t>
      </w:r>
      <w:proofErr w:type="gramStart"/>
      <w:r w:rsidRPr="00965E71">
        <w:rPr>
          <w:rFonts w:ascii="Times New Roman" w:hAnsi="Times New Roman"/>
          <w:sz w:val="28"/>
          <w:szCs w:val="28"/>
        </w:rPr>
        <w:t>Татарстан</w:t>
      </w:r>
      <w:r>
        <w:rPr>
          <w:rFonts w:ascii="Times New Roman" w:hAnsi="Times New Roman"/>
          <w:sz w:val="28"/>
          <w:szCs w:val="28"/>
        </w:rPr>
        <w:t xml:space="preserve">  (</w:t>
      </w:r>
      <w:proofErr w:type="gramEnd"/>
      <w:r>
        <w:rPr>
          <w:rFonts w:ascii="Times New Roman" w:hAnsi="Times New Roman"/>
          <w:sz w:val="28"/>
          <w:szCs w:val="28"/>
        </w:rPr>
        <w:t xml:space="preserve">далее – поселение) </w:t>
      </w:r>
      <w:r w:rsidRPr="008A37F7">
        <w:rPr>
          <w:rFonts w:ascii="Times New Roman" w:hAnsi="Times New Roman"/>
          <w:sz w:val="28"/>
          <w:szCs w:val="28"/>
        </w:rPr>
        <w:t xml:space="preserve">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Pr>
          <w:rFonts w:ascii="Times New Roman" w:hAnsi="Times New Roman"/>
          <w:sz w:val="28"/>
          <w:szCs w:val="28"/>
        </w:rPr>
        <w:t>поселения</w:t>
      </w:r>
      <w:r w:rsidRPr="008A37F7">
        <w:rPr>
          <w:rFonts w:ascii="Times New Roman" w:hAnsi="Times New Roman"/>
          <w:sz w:val="28"/>
          <w:szCs w:val="28"/>
        </w:rPr>
        <w:t>, а также для обсуждения вопросов, определенных федеральным законодательством, настоящим Положением;</w:t>
      </w:r>
    </w:p>
    <w:p w:rsidR="00A663A2" w:rsidRPr="008A37F7" w:rsidRDefault="00A663A2" w:rsidP="00A663A2">
      <w:pPr>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t>инициативная группа</w:t>
      </w:r>
      <w:r w:rsidRPr="008A37F7">
        <w:rPr>
          <w:rFonts w:ascii="Times New Roman" w:hAnsi="Times New Roman"/>
          <w:sz w:val="28"/>
          <w:szCs w:val="28"/>
        </w:rPr>
        <w:t xml:space="preserve"> – гражданин или группа граждан Российской Федерации, имеющие право на участие в публичном слушании;</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t>представитель общественности</w:t>
      </w:r>
      <w:r w:rsidRPr="008A37F7">
        <w:rPr>
          <w:rFonts w:ascii="Times New Roman" w:hAnsi="Times New Roman"/>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w:t>
      </w:r>
      <w:proofErr w:type="gramStart"/>
      <w:r w:rsidRPr="008A37F7">
        <w:rPr>
          <w:rFonts w:ascii="Times New Roman" w:hAnsi="Times New Roman"/>
          <w:sz w:val="28"/>
          <w:szCs w:val="28"/>
        </w:rPr>
        <w:t>власти</w:t>
      </w:r>
      <w:proofErr w:type="gramEnd"/>
      <w:r w:rsidRPr="008A37F7">
        <w:rPr>
          <w:rFonts w:ascii="Times New Roman" w:hAnsi="Times New Roman"/>
          <w:sz w:val="28"/>
          <w:szCs w:val="28"/>
        </w:rPr>
        <w:t xml:space="preserve"> или участвующие в их деятельности на основании возмездного договора;</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t>участники публичных слушаний</w:t>
      </w:r>
      <w:r w:rsidRPr="008A37F7">
        <w:rPr>
          <w:rFonts w:ascii="Times New Roman" w:hAnsi="Times New Roman"/>
          <w:sz w:val="28"/>
          <w:szCs w:val="28"/>
        </w:rPr>
        <w:t xml:space="preserve"> - органы местного самоуправления и их представители, представители общественности, эксперты публичных слушаний,</w:t>
      </w:r>
      <w:r>
        <w:rPr>
          <w:rFonts w:ascii="Times New Roman" w:hAnsi="Times New Roman"/>
          <w:sz w:val="28"/>
          <w:szCs w:val="28"/>
        </w:rPr>
        <w:t xml:space="preserve"> и другие лица, принимающие участие в проведении публичных слушаний</w:t>
      </w:r>
      <w:r w:rsidRPr="008A37F7">
        <w:rPr>
          <w:rFonts w:ascii="Times New Roman" w:hAnsi="Times New Roman"/>
          <w:sz w:val="28"/>
          <w:szCs w:val="28"/>
        </w:rPr>
        <w:t>;</w:t>
      </w:r>
    </w:p>
    <w:p w:rsidR="00A663A2" w:rsidRDefault="00A663A2" w:rsidP="00A663A2">
      <w:pPr>
        <w:widowControl w:val="0"/>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lastRenderedPageBreak/>
        <w:t>участники публичных слушаний, имеющие право на выступление</w:t>
      </w:r>
      <w:r w:rsidRPr="008A37F7">
        <w:rPr>
          <w:rFonts w:ascii="Times New Roman" w:hAnsi="Times New Roman"/>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8A37F7">
          <w:rPr>
            <w:rFonts w:ascii="Times New Roman" w:hAnsi="Times New Roman"/>
            <w:sz w:val="28"/>
            <w:szCs w:val="28"/>
          </w:rPr>
          <w:t>статьей 6</w:t>
        </w:r>
      </w:hyperlink>
      <w:r w:rsidRPr="008A37F7">
        <w:rPr>
          <w:rFonts w:ascii="Times New Roman" w:hAnsi="Times New Roman"/>
          <w:sz w:val="28"/>
          <w:szCs w:val="28"/>
        </w:rPr>
        <w:t xml:space="preserve"> настоящего Положения сроки </w:t>
      </w:r>
      <w:r>
        <w:rPr>
          <w:rFonts w:ascii="Times New Roman" w:hAnsi="Times New Roman"/>
          <w:sz w:val="28"/>
          <w:szCs w:val="28"/>
        </w:rPr>
        <w:t>оргкомитету публичных слушаний</w:t>
      </w:r>
      <w:r w:rsidRPr="008A37F7">
        <w:rPr>
          <w:rFonts w:ascii="Times New Roman" w:hAnsi="Times New Roman"/>
          <w:sz w:val="28"/>
          <w:szCs w:val="28"/>
        </w:rPr>
        <w:t xml:space="preserve"> свои заявки на выступление по вопросам публичных слушаний;</w:t>
      </w:r>
    </w:p>
    <w:p w:rsidR="00A663A2" w:rsidRPr="00560153" w:rsidRDefault="00A663A2" w:rsidP="00A663A2">
      <w:pPr>
        <w:widowControl w:val="0"/>
        <w:autoSpaceDE w:val="0"/>
        <w:autoSpaceDN w:val="0"/>
        <w:adjustRightInd w:val="0"/>
        <w:ind w:right="-105" w:firstLine="567"/>
        <w:rPr>
          <w:rFonts w:ascii="Times New Roman" w:hAnsi="Times New Roman"/>
          <w:sz w:val="28"/>
          <w:szCs w:val="28"/>
        </w:rPr>
      </w:pPr>
      <w:r w:rsidRPr="00560153">
        <w:rPr>
          <w:rFonts w:ascii="Times New Roman" w:hAnsi="Times New Roman"/>
          <w:sz w:val="28"/>
          <w:szCs w:val="28"/>
        </w:rPr>
        <w:t xml:space="preserve">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Pr>
          <w:rFonts w:ascii="Times New Roman" w:hAnsi="Times New Roman"/>
          <w:sz w:val="28"/>
          <w:szCs w:val="28"/>
        </w:rPr>
        <w:t>поселения</w:t>
      </w:r>
      <w:r w:rsidRPr="00560153">
        <w:rPr>
          <w:rFonts w:ascii="Times New Roman" w:hAnsi="Times New Roman"/>
          <w:sz w:val="28"/>
          <w:szCs w:val="28"/>
        </w:rPr>
        <w:t xml:space="preserve">, депутатов Совета </w:t>
      </w:r>
      <w:r>
        <w:rPr>
          <w:rFonts w:ascii="Times New Roman" w:hAnsi="Times New Roman"/>
          <w:sz w:val="28"/>
          <w:szCs w:val="28"/>
        </w:rPr>
        <w:t>поселения</w:t>
      </w:r>
      <w:r w:rsidRPr="00560153">
        <w:rPr>
          <w:rFonts w:ascii="Times New Roman" w:hAnsi="Times New Roman"/>
          <w:sz w:val="28"/>
          <w:szCs w:val="28"/>
        </w:rPr>
        <w:t>, представителей общественности и инициативных групп граждан;</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t>общественные обсуждения</w:t>
      </w:r>
      <w:r>
        <w:rPr>
          <w:rFonts w:ascii="Times New Roman" w:hAnsi="Times New Roman"/>
          <w:b/>
          <w:sz w:val="28"/>
          <w:szCs w:val="28"/>
        </w:rPr>
        <w:t xml:space="preserve"> </w:t>
      </w:r>
      <w:r w:rsidRPr="008A37F7">
        <w:rPr>
          <w:rFonts w:ascii="Times New Roman" w:hAnsi="Times New Roman"/>
          <w:sz w:val="28"/>
          <w:szCs w:val="28"/>
        </w:rPr>
        <w:t xml:space="preserve">-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297310">
        <w:rPr>
          <w:rFonts w:ascii="Times New Roman" w:hAnsi="Times New Roman"/>
          <w:sz w:val="28"/>
          <w:szCs w:val="28"/>
        </w:rPr>
        <w:t>эксперт публичных слушаний</w:t>
      </w:r>
      <w:r w:rsidRPr="008A37F7">
        <w:rPr>
          <w:rFonts w:ascii="Times New Roman" w:hAnsi="Times New Roman"/>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outlineLvl w:val="2"/>
        <w:rPr>
          <w:rFonts w:ascii="Times New Roman" w:hAnsi="Times New Roman"/>
          <w:sz w:val="28"/>
          <w:szCs w:val="28"/>
        </w:rPr>
      </w:pPr>
      <w:r w:rsidRPr="008A37F7">
        <w:rPr>
          <w:rFonts w:ascii="Times New Roman" w:hAnsi="Times New Roman"/>
          <w:sz w:val="28"/>
          <w:szCs w:val="28"/>
        </w:rPr>
        <w:t>Статья 2. Цели проведения публичных слушаний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1. </w:t>
      </w:r>
      <w:r w:rsidRPr="008A37F7">
        <w:rPr>
          <w:rFonts w:ascii="Times New Roman" w:hAnsi="Times New Roman"/>
          <w:sz w:val="28"/>
          <w:szCs w:val="28"/>
        </w:rPr>
        <w:t>Публичные слушания проводятся в целях:</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xml:space="preserve">обсуждения проектов муниципальных правовых актов по вопросам местного значения </w:t>
      </w:r>
      <w:r>
        <w:rPr>
          <w:rFonts w:ascii="Times New Roman" w:hAnsi="Times New Roman"/>
          <w:sz w:val="28"/>
          <w:szCs w:val="28"/>
        </w:rPr>
        <w:t>поселения</w:t>
      </w:r>
      <w:r w:rsidRPr="008A37F7">
        <w:rPr>
          <w:rFonts w:ascii="Times New Roman" w:hAnsi="Times New Roman"/>
          <w:sz w:val="28"/>
          <w:szCs w:val="28"/>
        </w:rPr>
        <w:t xml:space="preserve">, которые выносятся на публичные слушания в обязательном порядке, с участием жителей </w:t>
      </w:r>
      <w:r>
        <w:rPr>
          <w:rFonts w:ascii="Times New Roman" w:hAnsi="Times New Roman"/>
          <w:sz w:val="28"/>
          <w:szCs w:val="28"/>
        </w:rPr>
        <w:t>поселения</w:t>
      </w:r>
      <w:r w:rsidRPr="008A37F7">
        <w:rPr>
          <w:rFonts w:ascii="Times New Roman" w:hAnsi="Times New Roman"/>
          <w:sz w:val="28"/>
          <w:szCs w:val="28"/>
        </w:rPr>
        <w:t>;</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выявления и учета общественного мнения по вопросам, выносимым на публичные слушания.</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2. </w:t>
      </w:r>
      <w:r w:rsidRPr="008A37F7">
        <w:rPr>
          <w:rFonts w:ascii="Times New Roman" w:hAnsi="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4B7B9A" w:rsidRDefault="00A663A2" w:rsidP="00A663A2">
      <w:pPr>
        <w:widowControl w:val="0"/>
        <w:autoSpaceDE w:val="0"/>
        <w:autoSpaceDN w:val="0"/>
        <w:adjustRightInd w:val="0"/>
        <w:ind w:right="-2" w:firstLine="567"/>
        <w:outlineLvl w:val="2"/>
        <w:rPr>
          <w:rFonts w:ascii="Times New Roman" w:hAnsi="Times New Roman"/>
          <w:sz w:val="28"/>
          <w:szCs w:val="28"/>
        </w:rPr>
      </w:pPr>
      <w:r w:rsidRPr="004B7B9A">
        <w:rPr>
          <w:rFonts w:ascii="Times New Roman" w:hAnsi="Times New Roman"/>
          <w:sz w:val="28"/>
          <w:szCs w:val="28"/>
        </w:rPr>
        <w:t>Статья 3. Вопросы, выносимые на публичные слушания</w:t>
      </w:r>
    </w:p>
    <w:p w:rsidR="00A663A2" w:rsidRPr="004B7B9A" w:rsidRDefault="00A663A2" w:rsidP="00A663A2">
      <w:pPr>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A663A2" w:rsidRPr="004B7B9A" w:rsidRDefault="00A663A2" w:rsidP="00A663A2">
      <w:pPr>
        <w:widowControl w:val="0"/>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2. На публичные слушания в обязательном порядке выносятся:</w:t>
      </w:r>
    </w:p>
    <w:p w:rsidR="00A663A2" w:rsidRPr="004B7B9A" w:rsidRDefault="00A663A2" w:rsidP="00A663A2">
      <w:pPr>
        <w:widowControl w:val="0"/>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1) проект Устава поселения (далее - Устав), а также проект решения Совета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663A2" w:rsidRPr="004B7B9A" w:rsidRDefault="00A663A2" w:rsidP="00A663A2">
      <w:pPr>
        <w:widowControl w:val="0"/>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2) проект местного бюджета и отчет о его исполнении;</w:t>
      </w:r>
    </w:p>
    <w:p w:rsidR="00A663A2" w:rsidRPr="004B7B9A" w:rsidRDefault="00A663A2" w:rsidP="00A663A2">
      <w:pPr>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lastRenderedPageBreak/>
        <w:t xml:space="preserve">3) 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w:t>
      </w:r>
      <w:proofErr w:type="gramStart"/>
      <w:r w:rsidRPr="004B7B9A">
        <w:rPr>
          <w:rFonts w:ascii="Times New Roman" w:hAnsi="Times New Roman"/>
          <w:sz w:val="28"/>
          <w:szCs w:val="28"/>
        </w:rPr>
        <w:t>для преобразовании</w:t>
      </w:r>
      <w:proofErr w:type="gramEnd"/>
      <w:r w:rsidRPr="004B7B9A">
        <w:rPr>
          <w:rFonts w:ascii="Times New Roman" w:hAnsi="Times New Roman"/>
          <w:sz w:val="28"/>
          <w:szCs w:val="28"/>
        </w:rPr>
        <w:t xml:space="preserve"> поселения требуется получения согласия населения муниципального образования, выраженного путем голосования либо на сходах граждан;</w:t>
      </w:r>
    </w:p>
    <w:p w:rsidR="00A663A2" w:rsidRPr="004B7B9A" w:rsidRDefault="00A663A2" w:rsidP="00A663A2">
      <w:pPr>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4)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663A2" w:rsidRPr="004B7B9A" w:rsidRDefault="00A663A2" w:rsidP="00A663A2">
      <w:pPr>
        <w:autoSpaceDE w:val="0"/>
        <w:autoSpaceDN w:val="0"/>
        <w:adjustRightInd w:val="0"/>
        <w:ind w:right="-2" w:firstLine="567"/>
        <w:rPr>
          <w:rFonts w:ascii="Times New Roman" w:hAnsi="Times New Roman"/>
          <w:color w:val="000000"/>
          <w:sz w:val="28"/>
          <w:szCs w:val="28"/>
        </w:rPr>
      </w:pPr>
      <w:r w:rsidRPr="004B7B9A">
        <w:rPr>
          <w:rFonts w:ascii="Times New Roman" w:hAnsi="Times New Roman"/>
          <w:color w:val="000000"/>
          <w:sz w:val="28"/>
          <w:szCs w:val="28"/>
        </w:rPr>
        <w:t>5) иные вопросы, определенные федеральным законодательством.</w:t>
      </w:r>
    </w:p>
    <w:p w:rsidR="00A663A2" w:rsidRPr="004B7B9A" w:rsidRDefault="00A663A2" w:rsidP="00A663A2">
      <w:pPr>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4B7B9A">
        <w:rPr>
          <w:rFonts w:ascii="Times New Roman" w:hAnsi="Times New Roman"/>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outlineLvl w:val="2"/>
        <w:rPr>
          <w:rFonts w:ascii="Times New Roman" w:hAnsi="Times New Roman"/>
          <w:sz w:val="28"/>
          <w:szCs w:val="28"/>
        </w:rPr>
      </w:pPr>
      <w:r w:rsidRPr="008A37F7">
        <w:rPr>
          <w:rFonts w:ascii="Times New Roman" w:hAnsi="Times New Roman"/>
          <w:sz w:val="28"/>
          <w:szCs w:val="28"/>
        </w:rPr>
        <w:t>Статья 4. Инициаторы публичных слушаний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1. </w:t>
      </w:r>
      <w:r w:rsidRPr="008A37F7">
        <w:rPr>
          <w:rFonts w:ascii="Times New Roman" w:hAnsi="Times New Roman"/>
          <w:sz w:val="28"/>
          <w:szCs w:val="28"/>
        </w:rPr>
        <w:t xml:space="preserve">Публичные слушания проводятся по инициативе населения, Совета </w:t>
      </w:r>
      <w:r>
        <w:rPr>
          <w:rFonts w:ascii="Times New Roman" w:hAnsi="Times New Roman"/>
          <w:sz w:val="28"/>
          <w:szCs w:val="28"/>
        </w:rPr>
        <w:t>поселения</w:t>
      </w:r>
      <w:r w:rsidRPr="008A37F7">
        <w:rPr>
          <w:rFonts w:ascii="Times New Roman" w:hAnsi="Times New Roman"/>
          <w:sz w:val="28"/>
          <w:szCs w:val="28"/>
        </w:rPr>
        <w:t xml:space="preserve"> (далее - Совет), главы </w:t>
      </w:r>
      <w:r>
        <w:rPr>
          <w:rFonts w:ascii="Times New Roman" w:hAnsi="Times New Roman"/>
          <w:sz w:val="28"/>
          <w:szCs w:val="28"/>
        </w:rPr>
        <w:t xml:space="preserve">поселения </w:t>
      </w:r>
      <w:r w:rsidRPr="008A37F7">
        <w:rPr>
          <w:rFonts w:ascii="Times New Roman" w:hAnsi="Times New Roman"/>
          <w:sz w:val="28"/>
          <w:szCs w:val="28"/>
        </w:rPr>
        <w:t xml:space="preserve">(далее - Глава) в соответствии с </w:t>
      </w:r>
      <w:r>
        <w:rPr>
          <w:rFonts w:ascii="Times New Roman" w:hAnsi="Times New Roman"/>
          <w:sz w:val="28"/>
          <w:szCs w:val="28"/>
        </w:rPr>
        <w:t>настоящим Положением</w:t>
      </w:r>
      <w:r w:rsidRPr="008A37F7">
        <w:rPr>
          <w:rFonts w:ascii="Times New Roman" w:hAnsi="Times New Roman"/>
          <w:sz w:val="28"/>
          <w:szCs w:val="28"/>
        </w:rPr>
        <w:t>.</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2. </w:t>
      </w:r>
      <w:r w:rsidRPr="008A37F7">
        <w:rPr>
          <w:rFonts w:ascii="Times New Roman" w:hAnsi="Times New Roman"/>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Pr>
          <w:rFonts w:ascii="Times New Roman" w:hAnsi="Times New Roman"/>
          <w:sz w:val="28"/>
          <w:szCs w:val="28"/>
        </w:rPr>
        <w:t>1</w:t>
      </w:r>
      <w:r w:rsidRPr="007400F1">
        <w:rPr>
          <w:rFonts w:ascii="Times New Roman" w:hAnsi="Times New Roman"/>
          <w:sz w:val="28"/>
          <w:szCs w:val="28"/>
        </w:rPr>
        <w:t>0 человек.</w:t>
      </w:r>
    </w:p>
    <w:p w:rsidR="00A663A2" w:rsidRPr="008A37F7" w:rsidRDefault="00A663A2" w:rsidP="00A663A2">
      <w:pPr>
        <w:widowControl w:val="0"/>
        <w:autoSpaceDE w:val="0"/>
        <w:autoSpaceDN w:val="0"/>
        <w:adjustRightInd w:val="0"/>
        <w:ind w:right="-2" w:firstLine="567"/>
        <w:jc w:val="center"/>
        <w:outlineLvl w:val="1"/>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jc w:val="center"/>
        <w:outlineLvl w:val="1"/>
        <w:rPr>
          <w:rFonts w:ascii="Times New Roman" w:hAnsi="Times New Roman"/>
          <w:sz w:val="28"/>
          <w:szCs w:val="28"/>
        </w:rPr>
      </w:pPr>
      <w:r w:rsidRPr="008A37F7">
        <w:rPr>
          <w:rFonts w:ascii="Times New Roman" w:hAnsi="Times New Roman"/>
          <w:sz w:val="28"/>
          <w:szCs w:val="28"/>
        </w:rPr>
        <w:t>Глава 2. НАЗНАЧЕНИЕ ПУБЛИЧНЫХ СЛУШАНИЙ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outlineLvl w:val="2"/>
        <w:rPr>
          <w:rFonts w:ascii="Times New Roman" w:hAnsi="Times New Roman"/>
          <w:sz w:val="28"/>
          <w:szCs w:val="28"/>
        </w:rPr>
      </w:pPr>
      <w:r w:rsidRPr="008A37F7">
        <w:rPr>
          <w:rFonts w:ascii="Times New Roman" w:hAnsi="Times New Roman"/>
          <w:sz w:val="28"/>
          <w:szCs w:val="28"/>
        </w:rPr>
        <w:t>Статья 5. Назначение публичных слушаний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1. Публичные слушания, проводимые по инициативе населения или Совета, назначаются решением Совета.</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Публичные слушания,</w:t>
      </w:r>
      <w:r>
        <w:rPr>
          <w:rFonts w:ascii="Times New Roman" w:hAnsi="Times New Roman"/>
          <w:sz w:val="28"/>
          <w:szCs w:val="28"/>
        </w:rPr>
        <w:t xml:space="preserve"> проводимые по инициативе Главы,</w:t>
      </w:r>
      <w:r w:rsidRPr="008A37F7">
        <w:rPr>
          <w:rFonts w:ascii="Times New Roman" w:hAnsi="Times New Roman"/>
          <w:sz w:val="28"/>
          <w:szCs w:val="28"/>
        </w:rPr>
        <w:t xml:space="preserve"> назначаются Главой.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2. </w:t>
      </w:r>
      <w:r w:rsidRPr="008A37F7">
        <w:rPr>
          <w:rFonts w:ascii="Times New Roman" w:hAnsi="Times New Roman"/>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3</w:t>
      </w:r>
      <w:r w:rsidRPr="008A37F7">
        <w:rPr>
          <w:rFonts w:ascii="Times New Roman" w:hAnsi="Times New Roman"/>
          <w:sz w:val="28"/>
          <w:szCs w:val="28"/>
        </w:rPr>
        <w:t xml:space="preserve">. Для выдвижения инициативы населения о проведении публичных слушаний и для сбора подписей жителей в поддержку инициативы формируется </w:t>
      </w:r>
      <w:r w:rsidRPr="008A37F7">
        <w:rPr>
          <w:rFonts w:ascii="Times New Roman" w:hAnsi="Times New Roman"/>
          <w:sz w:val="28"/>
          <w:szCs w:val="28"/>
        </w:rPr>
        <w:lastRenderedPageBreak/>
        <w:t xml:space="preserve">инициативная группа в количестве не менее </w:t>
      </w:r>
      <w:r>
        <w:rPr>
          <w:rFonts w:ascii="Times New Roman" w:hAnsi="Times New Roman"/>
          <w:sz w:val="28"/>
          <w:szCs w:val="28"/>
        </w:rPr>
        <w:t>1</w:t>
      </w:r>
      <w:r w:rsidRPr="007400F1">
        <w:rPr>
          <w:rFonts w:ascii="Times New Roman" w:hAnsi="Times New Roman"/>
          <w:sz w:val="28"/>
          <w:szCs w:val="28"/>
        </w:rPr>
        <w:t>0</w:t>
      </w:r>
      <w:r w:rsidRPr="008A37F7">
        <w:rPr>
          <w:rFonts w:ascii="Times New Roman" w:hAnsi="Times New Roman"/>
          <w:sz w:val="28"/>
          <w:szCs w:val="28"/>
        </w:rPr>
        <w:t xml:space="preserve"> человек.</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bookmarkStart w:id="2" w:name="Par91"/>
      <w:bookmarkEnd w:id="2"/>
      <w:r>
        <w:rPr>
          <w:rFonts w:ascii="Times New Roman" w:hAnsi="Times New Roman"/>
          <w:sz w:val="28"/>
          <w:szCs w:val="28"/>
        </w:rPr>
        <w:t>4</w:t>
      </w:r>
      <w:r w:rsidRPr="008A37F7">
        <w:rPr>
          <w:rFonts w:ascii="Times New Roman" w:hAnsi="Times New Roman"/>
          <w:sz w:val="28"/>
          <w:szCs w:val="28"/>
        </w:rPr>
        <w:t>. Инициативная группа представляет в Совет:</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xml:space="preserve">- </w:t>
      </w:r>
      <w:hyperlink w:anchor="Par230" w:history="1">
        <w:r w:rsidRPr="008A37F7">
          <w:rPr>
            <w:rFonts w:ascii="Times New Roman" w:hAnsi="Times New Roman"/>
            <w:sz w:val="28"/>
            <w:szCs w:val="28"/>
          </w:rPr>
          <w:t>заявление</w:t>
        </w:r>
      </w:hyperlink>
      <w:r w:rsidRPr="008A37F7">
        <w:rPr>
          <w:rFonts w:ascii="Times New Roman" w:hAnsi="Times New Roman"/>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№1;</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проект муниципального правового акта (в случае его внесения на рассмотрение на публичных слушаниях);</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xml:space="preserve">- </w:t>
      </w:r>
      <w:hyperlink w:anchor="Par275" w:history="1">
        <w:r w:rsidRPr="008A37F7">
          <w:rPr>
            <w:rFonts w:ascii="Times New Roman" w:hAnsi="Times New Roman"/>
            <w:sz w:val="28"/>
            <w:szCs w:val="28"/>
          </w:rPr>
          <w:t>список</w:t>
        </w:r>
      </w:hyperlink>
      <w:r w:rsidRPr="008A37F7">
        <w:rPr>
          <w:rFonts w:ascii="Times New Roman" w:hAnsi="Times New Roman"/>
          <w:sz w:val="28"/>
          <w:szCs w:val="28"/>
        </w:rPr>
        <w:t xml:space="preserve"> инициативной группы граждан по форме согласно приложению №2;</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протокол собрания, на котором было принято решение о создании инициативной группы граждан;</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5. </w:t>
      </w:r>
      <w:r w:rsidRPr="008A37F7">
        <w:rPr>
          <w:rFonts w:ascii="Times New Roman" w:hAnsi="Times New Roman"/>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6</w:t>
      </w:r>
      <w:r w:rsidRPr="008A37F7">
        <w:rPr>
          <w:rFonts w:ascii="Times New Roman" w:hAnsi="Times New Roman"/>
          <w:sz w:val="28"/>
          <w:szCs w:val="28"/>
        </w:rPr>
        <w:t xml:space="preserve">. Заявление считается поданным, если в Совет представлены одновременно все документы, определенные в </w:t>
      </w:r>
      <w:hyperlink w:anchor="Par91" w:history="1">
        <w:r w:rsidRPr="008A37F7">
          <w:rPr>
            <w:rFonts w:ascii="Times New Roman" w:hAnsi="Times New Roman"/>
            <w:sz w:val="28"/>
            <w:szCs w:val="28"/>
          </w:rPr>
          <w:t xml:space="preserve">подпункте </w:t>
        </w:r>
      </w:hyperlink>
      <w:r>
        <w:rPr>
          <w:rFonts w:ascii="Times New Roman" w:hAnsi="Times New Roman"/>
          <w:sz w:val="28"/>
          <w:szCs w:val="28"/>
        </w:rPr>
        <w:t>4</w:t>
      </w:r>
      <w:r w:rsidRPr="008A37F7">
        <w:rPr>
          <w:rFonts w:ascii="Times New Roman" w:hAnsi="Times New Roman"/>
          <w:sz w:val="28"/>
          <w:szCs w:val="28"/>
        </w:rPr>
        <w:t xml:space="preserve"> настоящей статьи.</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7400F1">
        <w:rPr>
          <w:rFonts w:ascii="Times New Roman" w:hAnsi="Times New Roman"/>
          <w:sz w:val="28"/>
          <w:szCs w:val="28"/>
        </w:rPr>
        <w:t xml:space="preserve">7. В 30 - </w:t>
      </w:r>
      <w:proofErr w:type="spellStart"/>
      <w:r w:rsidRPr="007400F1">
        <w:rPr>
          <w:rFonts w:ascii="Times New Roman" w:hAnsi="Times New Roman"/>
          <w:sz w:val="28"/>
          <w:szCs w:val="28"/>
        </w:rPr>
        <w:t>дневный</w:t>
      </w:r>
      <w:proofErr w:type="spellEnd"/>
      <w:r w:rsidRPr="007400F1">
        <w:rPr>
          <w:rFonts w:ascii="Times New Roman" w:hAnsi="Times New Roman"/>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7400F1">
          <w:rPr>
            <w:rFonts w:ascii="Times New Roman" w:hAnsi="Times New Roman"/>
            <w:sz w:val="28"/>
            <w:szCs w:val="28"/>
          </w:rPr>
          <w:t>приложению № 3</w:t>
        </w:r>
      </w:hyperlink>
      <w:r w:rsidRPr="007400F1">
        <w:rPr>
          <w:rFonts w:ascii="Times New Roman" w:hAnsi="Times New Roman"/>
          <w:sz w:val="28"/>
          <w:szCs w:val="28"/>
        </w:rPr>
        <w:t xml:space="preserve"> к настоящему Положению, в количестве не менее - </w:t>
      </w:r>
      <w:r>
        <w:rPr>
          <w:rFonts w:ascii="Times New Roman" w:hAnsi="Times New Roman"/>
          <w:sz w:val="28"/>
          <w:szCs w:val="28"/>
        </w:rPr>
        <w:t>10</w:t>
      </w:r>
      <w:r w:rsidRPr="007400F1">
        <w:rPr>
          <w:rFonts w:ascii="Times New Roman" w:hAnsi="Times New Roman"/>
          <w:sz w:val="28"/>
          <w:szCs w:val="28"/>
        </w:rPr>
        <w:t xml:space="preserve"> подписей жителей </w:t>
      </w:r>
      <w:r>
        <w:rPr>
          <w:rFonts w:ascii="Times New Roman" w:hAnsi="Times New Roman"/>
          <w:sz w:val="28"/>
          <w:szCs w:val="28"/>
        </w:rPr>
        <w:t>поселения</w:t>
      </w:r>
      <w:r w:rsidRPr="007400F1">
        <w:rPr>
          <w:rFonts w:ascii="Times New Roman" w:hAnsi="Times New Roman"/>
          <w:sz w:val="28"/>
          <w:szCs w:val="28"/>
        </w:rPr>
        <w:t>, достигших возраста 18 лет.</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8. </w:t>
      </w:r>
      <w:r w:rsidRPr="008A37F7">
        <w:rPr>
          <w:rFonts w:ascii="Times New Roman" w:hAnsi="Times New Roman"/>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9</w:t>
      </w:r>
      <w:r w:rsidRPr="008A37F7">
        <w:rPr>
          <w:rFonts w:ascii="Times New Roman" w:hAnsi="Times New Roman"/>
          <w:sz w:val="28"/>
          <w:szCs w:val="28"/>
        </w:rPr>
        <w:t xml:space="preserve">. Совет создает рабочую группу и проводит проверку представленных в подписных листах сведений в 10 – </w:t>
      </w:r>
      <w:proofErr w:type="spellStart"/>
      <w:r w:rsidRPr="008A37F7">
        <w:rPr>
          <w:rFonts w:ascii="Times New Roman" w:hAnsi="Times New Roman"/>
          <w:sz w:val="28"/>
          <w:szCs w:val="28"/>
        </w:rPr>
        <w:t>дневный</w:t>
      </w:r>
      <w:proofErr w:type="spellEnd"/>
      <w:r w:rsidRPr="008A37F7">
        <w:rPr>
          <w:rFonts w:ascii="Times New Roman" w:hAnsi="Times New Roman"/>
          <w:sz w:val="28"/>
          <w:szCs w:val="28"/>
        </w:rPr>
        <w:t xml:space="preserve"> срок со дня представления подписных листов.</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 </w:t>
      </w:r>
      <w:r w:rsidRPr="008A37F7">
        <w:rPr>
          <w:rFonts w:ascii="Times New Roman" w:hAnsi="Times New Roman"/>
          <w:sz w:val="28"/>
          <w:szCs w:val="28"/>
        </w:rPr>
        <w:t>По результатам проверки подписей и данных, содержащихся в подписных листах, подпись призна</w:t>
      </w:r>
      <w:r>
        <w:rPr>
          <w:rFonts w:ascii="Times New Roman" w:hAnsi="Times New Roman"/>
          <w:sz w:val="28"/>
          <w:szCs w:val="28"/>
        </w:rPr>
        <w:t>ется</w:t>
      </w:r>
      <w:r w:rsidRPr="008A37F7">
        <w:rPr>
          <w:rFonts w:ascii="Times New Roman" w:hAnsi="Times New Roman"/>
          <w:sz w:val="28"/>
          <w:szCs w:val="28"/>
        </w:rPr>
        <w:t xml:space="preserve">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lastRenderedPageBreak/>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1) подписи, собранные вне периода сбора подписей;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xml:space="preserve">2) подписи жителей </w:t>
      </w:r>
      <w:r>
        <w:rPr>
          <w:rFonts w:ascii="Times New Roman" w:hAnsi="Times New Roman"/>
          <w:sz w:val="28"/>
          <w:szCs w:val="28"/>
        </w:rPr>
        <w:t>Поселения,</w:t>
      </w:r>
      <w:r w:rsidRPr="008A37F7">
        <w:rPr>
          <w:rFonts w:ascii="Times New Roman" w:hAnsi="Times New Roman"/>
          <w:sz w:val="28"/>
          <w:szCs w:val="28"/>
        </w:rPr>
        <w:t xml:space="preserve"> не достигших возраста 18 лет;</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3) подписи граждан без указания даты собственноручного внесения своей подписи в подписной лист;</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4) подписи, сведения о которых внесены в подписной лист нерукописным способом или карандашом;</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xml:space="preserve">6) все подписи в подписном </w:t>
      </w:r>
      <w:hyperlink w:anchor="Par324" w:history="1">
        <w:r w:rsidRPr="008A37F7">
          <w:rPr>
            <w:rFonts w:ascii="Times New Roman" w:hAnsi="Times New Roman"/>
            <w:sz w:val="28"/>
            <w:szCs w:val="28"/>
          </w:rPr>
          <w:t>листе</w:t>
        </w:r>
      </w:hyperlink>
      <w:r w:rsidRPr="008A37F7">
        <w:rPr>
          <w:rFonts w:ascii="Times New Roman" w:hAnsi="Times New Roman"/>
          <w:sz w:val="28"/>
          <w:szCs w:val="28"/>
        </w:rPr>
        <w:t>, форма которого не соответствует требованиям приложения № 3 к настоящему Положению.</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 xml:space="preserve">10. </w:t>
      </w:r>
      <w:r w:rsidRPr="008A37F7">
        <w:rPr>
          <w:rFonts w:ascii="Times New Roman" w:hAnsi="Times New Roman"/>
          <w:sz w:val="28"/>
          <w:szCs w:val="28"/>
        </w:rPr>
        <w:t xml:space="preserve">Результаты проверки оформляются </w:t>
      </w:r>
      <w:hyperlink w:anchor="Par379" w:history="1">
        <w:r w:rsidRPr="008A37F7">
          <w:rPr>
            <w:rFonts w:ascii="Times New Roman" w:hAnsi="Times New Roman"/>
            <w:sz w:val="28"/>
            <w:szCs w:val="28"/>
          </w:rPr>
          <w:t>протоколом</w:t>
        </w:r>
      </w:hyperlink>
      <w:r w:rsidRPr="008A37F7">
        <w:rPr>
          <w:rFonts w:ascii="Times New Roman" w:hAnsi="Times New Roman"/>
          <w:sz w:val="28"/>
          <w:szCs w:val="28"/>
        </w:rPr>
        <w:t xml:space="preserve"> проверки подписных листов  (приложение № 4).</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11.</w:t>
      </w:r>
      <w:r w:rsidRPr="008A37F7">
        <w:rPr>
          <w:rFonts w:ascii="Times New Roman" w:hAnsi="Times New Roman"/>
          <w:sz w:val="28"/>
          <w:szCs w:val="28"/>
        </w:rPr>
        <w:t xml:space="preserve">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1) выносимые на публичные слушания вопросы не относятся к компетенции органов местного самоуправления за исключением случаев, предусмотренных в статье 3 данного положения;</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2) количество представленных действительных подписей недостаточно для выдвижения инициативы населения о проведении публичных слушаний;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3) не соблюден порядок выдвижения инициативы;</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4) 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5) с даты проведения публичных слушаний</w:t>
      </w:r>
      <w:r>
        <w:rPr>
          <w:rFonts w:ascii="Times New Roman" w:hAnsi="Times New Roman"/>
          <w:sz w:val="28"/>
          <w:szCs w:val="28"/>
        </w:rPr>
        <w:t>,</w:t>
      </w:r>
      <w:r w:rsidRPr="008A37F7">
        <w:rPr>
          <w:rFonts w:ascii="Times New Roman" w:hAnsi="Times New Roman"/>
          <w:sz w:val="28"/>
          <w:szCs w:val="28"/>
        </w:rPr>
        <w:t xml:space="preserve"> на которые был вынесен аналогичный вопрос, прошло менее </w:t>
      </w:r>
      <w:r w:rsidRPr="007400F1">
        <w:rPr>
          <w:rFonts w:ascii="Times New Roman" w:hAnsi="Times New Roman"/>
          <w:sz w:val="28"/>
          <w:szCs w:val="28"/>
        </w:rPr>
        <w:t>года</w:t>
      </w:r>
      <w:r w:rsidRPr="008A37F7">
        <w:rPr>
          <w:rFonts w:ascii="Times New Roman" w:hAnsi="Times New Roman"/>
          <w:i/>
          <w:sz w:val="28"/>
          <w:szCs w:val="28"/>
        </w:rPr>
        <w:t>.</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12</w:t>
      </w:r>
      <w:r w:rsidRPr="008A37F7">
        <w:rPr>
          <w:rFonts w:ascii="Times New Roman" w:hAnsi="Times New Roman"/>
          <w:sz w:val="28"/>
          <w:szCs w:val="28"/>
        </w:rPr>
        <w:t>.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13</w:t>
      </w:r>
      <w:r w:rsidRPr="008A37F7">
        <w:rPr>
          <w:rFonts w:ascii="Times New Roman" w:hAnsi="Times New Roman"/>
          <w:sz w:val="28"/>
          <w:szCs w:val="28"/>
        </w:rPr>
        <w:t>. Вопрос о назначении публичных слушаний рассматривается Советом в соответствии с регламентом Совета.</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Pr>
          <w:rFonts w:ascii="Times New Roman" w:hAnsi="Times New Roman"/>
          <w:sz w:val="28"/>
          <w:szCs w:val="28"/>
        </w:rPr>
        <w:t>14</w:t>
      </w:r>
      <w:r w:rsidRPr="008A37F7">
        <w:rPr>
          <w:rFonts w:ascii="Times New Roman" w:hAnsi="Times New Roman"/>
          <w:sz w:val="28"/>
          <w:szCs w:val="28"/>
        </w:rPr>
        <w:t>. В случае отклонения заявления о назначении публичных слушаний Совет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A663A2" w:rsidRPr="00F669D7" w:rsidRDefault="00A663A2" w:rsidP="00A663A2">
      <w:pPr>
        <w:ind w:firstLine="567"/>
        <w:rPr>
          <w:rFonts w:ascii="Times New Roman" w:hAnsi="Times New Roman"/>
          <w:sz w:val="28"/>
          <w:szCs w:val="28"/>
          <w:lang w:eastAsia="ru-RU"/>
        </w:rPr>
      </w:pPr>
      <w:r w:rsidRPr="00F669D7">
        <w:rPr>
          <w:rFonts w:ascii="Times New Roman" w:hAnsi="Times New Roman"/>
          <w:sz w:val="28"/>
          <w:szCs w:val="28"/>
        </w:rPr>
        <w:t xml:space="preserve">15. </w:t>
      </w:r>
      <w:r w:rsidRPr="00F669D7">
        <w:rPr>
          <w:rFonts w:ascii="Times New Roman" w:hAnsi="Times New Roman"/>
          <w:sz w:val="28"/>
          <w:szCs w:val="28"/>
          <w:lang w:eastAsia="ru-RU"/>
        </w:rPr>
        <w:t xml:space="preserve">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w:t>
      </w:r>
      <w:r w:rsidRPr="00F669D7">
        <w:rPr>
          <w:rFonts w:ascii="Times New Roman" w:hAnsi="Times New Roman"/>
          <w:sz w:val="28"/>
          <w:szCs w:val="28"/>
          <w:lang w:eastAsia="ru-RU"/>
        </w:rPr>
        <w:lastRenderedPageBreak/>
        <w:t xml:space="preserve">предложений и участия граждан в обсуждении проекта </w:t>
      </w:r>
      <w:proofErr w:type="gramStart"/>
      <w:r w:rsidRPr="00F669D7">
        <w:rPr>
          <w:rFonts w:ascii="Times New Roman" w:hAnsi="Times New Roman"/>
          <w:sz w:val="28"/>
          <w:szCs w:val="28"/>
          <w:lang w:eastAsia="ru-RU"/>
        </w:rPr>
        <w:t>муниципального правового акта</w:t>
      </w:r>
      <w:proofErr w:type="gramEnd"/>
      <w:r w:rsidRPr="00F669D7">
        <w:rPr>
          <w:rFonts w:ascii="Times New Roman" w:hAnsi="Times New Roman"/>
          <w:sz w:val="28"/>
          <w:szCs w:val="28"/>
          <w:lang w:eastAsia="ru-RU"/>
        </w:rPr>
        <w:t xml:space="preserve"> выносимого на публичные слушания.</w:t>
      </w:r>
    </w:p>
    <w:p w:rsidR="00A663A2" w:rsidRPr="00F669D7" w:rsidRDefault="00A663A2" w:rsidP="00A663A2">
      <w:pPr>
        <w:autoSpaceDE w:val="0"/>
        <w:autoSpaceDN w:val="0"/>
        <w:adjustRightInd w:val="0"/>
        <w:ind w:firstLine="567"/>
        <w:rPr>
          <w:rFonts w:ascii="Times New Roman" w:hAnsi="Times New Roman"/>
          <w:sz w:val="28"/>
          <w:szCs w:val="28"/>
          <w:lang w:eastAsia="ru-RU"/>
        </w:rPr>
      </w:pPr>
      <w:r w:rsidRPr="00F669D7">
        <w:rPr>
          <w:rFonts w:ascii="Times New Roman" w:hAnsi="Times New Roman"/>
          <w:sz w:val="28"/>
          <w:szCs w:val="28"/>
          <w:lang w:eastAsia="ru-RU"/>
        </w:rPr>
        <w:t>Дата проведения публичных слушаний - устанавливается в 30-дневный срок со дня принятия муниципального правового акта о назначении публичных слушаний, если иное не установлено федеральным законодательством,</w:t>
      </w:r>
      <w:r>
        <w:rPr>
          <w:rFonts w:ascii="Times New Roman" w:hAnsi="Times New Roman"/>
          <w:sz w:val="28"/>
          <w:szCs w:val="28"/>
          <w:lang w:eastAsia="ru-RU"/>
        </w:rPr>
        <w:t xml:space="preserve"> Уставом</w:t>
      </w:r>
      <w:r w:rsidRPr="00F669D7">
        <w:rPr>
          <w:rFonts w:ascii="Times New Roman" w:hAnsi="Times New Roman"/>
          <w:sz w:val="28"/>
          <w:szCs w:val="28"/>
          <w:lang w:eastAsia="ru-RU"/>
        </w:rPr>
        <w:t xml:space="preserve"> и настоящим Положением.</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156158" w:rsidRDefault="00A663A2" w:rsidP="00A663A2">
      <w:pPr>
        <w:widowControl w:val="0"/>
        <w:autoSpaceDE w:val="0"/>
        <w:autoSpaceDN w:val="0"/>
        <w:adjustRightInd w:val="0"/>
        <w:ind w:right="-2" w:firstLine="567"/>
        <w:rPr>
          <w:rFonts w:ascii="Times New Roman" w:hAnsi="Times New Roman"/>
          <w:sz w:val="28"/>
          <w:szCs w:val="28"/>
        </w:rPr>
      </w:pPr>
      <w:r w:rsidRPr="00156158">
        <w:rPr>
          <w:rFonts w:ascii="Times New Roman" w:hAnsi="Times New Roman"/>
          <w:sz w:val="28"/>
          <w:szCs w:val="28"/>
        </w:rPr>
        <w:t>Статья 6. Информирование о публичных слушаниях.</w:t>
      </w:r>
    </w:p>
    <w:p w:rsidR="00A663A2" w:rsidRPr="00156158" w:rsidRDefault="00A663A2" w:rsidP="00A663A2">
      <w:pPr>
        <w:pStyle w:val="formattext"/>
        <w:spacing w:before="0" w:beforeAutospacing="0" w:after="0" w:afterAutospacing="0"/>
        <w:ind w:firstLine="567"/>
        <w:jc w:val="both"/>
        <w:rPr>
          <w:sz w:val="28"/>
          <w:szCs w:val="28"/>
        </w:rPr>
      </w:pPr>
      <w:r w:rsidRPr="00156158">
        <w:rPr>
          <w:sz w:val="28"/>
          <w:szCs w:val="28"/>
        </w:rPr>
        <w:t xml:space="preserve">1. Информирование жителей Поселения о назначении </w:t>
      </w:r>
      <w:r w:rsidRPr="00156158">
        <w:rPr>
          <w:rStyle w:val="match"/>
          <w:sz w:val="28"/>
          <w:szCs w:val="28"/>
        </w:rPr>
        <w:t>публичных</w:t>
      </w:r>
      <w:r w:rsidRPr="00156158">
        <w:rPr>
          <w:sz w:val="28"/>
          <w:szCs w:val="28"/>
        </w:rPr>
        <w:t xml:space="preserve"> </w:t>
      </w:r>
      <w:r w:rsidRPr="00156158">
        <w:rPr>
          <w:rStyle w:val="match"/>
          <w:sz w:val="28"/>
          <w:szCs w:val="28"/>
        </w:rPr>
        <w:t>слушаний</w:t>
      </w:r>
      <w:r w:rsidRPr="00156158">
        <w:rPr>
          <w:sz w:val="28"/>
          <w:szCs w:val="28"/>
        </w:rPr>
        <w:t xml:space="preserve">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w:t>
      </w:r>
      <w:r w:rsidRPr="00156158">
        <w:rPr>
          <w:rStyle w:val="match"/>
          <w:sz w:val="28"/>
          <w:szCs w:val="28"/>
        </w:rPr>
        <w:t>публичных</w:t>
      </w:r>
      <w:r w:rsidRPr="00156158">
        <w:rPr>
          <w:sz w:val="28"/>
          <w:szCs w:val="28"/>
        </w:rPr>
        <w:t xml:space="preserve"> </w:t>
      </w:r>
      <w:r w:rsidRPr="00156158">
        <w:rPr>
          <w:rStyle w:val="match"/>
          <w:sz w:val="28"/>
          <w:szCs w:val="28"/>
        </w:rPr>
        <w:t>слушаний</w:t>
      </w:r>
      <w:r w:rsidRPr="00156158">
        <w:rPr>
          <w:sz w:val="28"/>
          <w:szCs w:val="28"/>
        </w:rPr>
        <w:t xml:space="preserve"> (если иное не предусмотрено, федеральным законодательством, Уставом, настоящим </w:t>
      </w:r>
      <w:r w:rsidRPr="00156158">
        <w:rPr>
          <w:rStyle w:val="match"/>
          <w:sz w:val="28"/>
          <w:szCs w:val="28"/>
        </w:rPr>
        <w:t>Положением</w:t>
      </w:r>
      <w:r w:rsidRPr="00156158">
        <w:rPr>
          <w:sz w:val="28"/>
          <w:szCs w:val="28"/>
        </w:rPr>
        <w:t xml:space="preserve">) муниципального правового акта о назначении </w:t>
      </w:r>
      <w:r w:rsidRPr="00156158">
        <w:rPr>
          <w:rStyle w:val="match"/>
          <w:sz w:val="28"/>
          <w:szCs w:val="28"/>
        </w:rPr>
        <w:t>публичных</w:t>
      </w:r>
      <w:r w:rsidRPr="00156158">
        <w:rPr>
          <w:sz w:val="28"/>
          <w:szCs w:val="28"/>
        </w:rPr>
        <w:t xml:space="preserve"> </w:t>
      </w:r>
      <w:r w:rsidRPr="00156158">
        <w:rPr>
          <w:rStyle w:val="match"/>
          <w:sz w:val="28"/>
          <w:szCs w:val="28"/>
        </w:rPr>
        <w:t>слушаний</w:t>
      </w:r>
      <w:r w:rsidRPr="00156158">
        <w:rPr>
          <w:sz w:val="28"/>
          <w:szCs w:val="28"/>
        </w:rPr>
        <w:t xml:space="preserve"> с приложенным проектом обсуждаемого муниципального правового акта (в случае его внесения на рассмотрение на </w:t>
      </w:r>
      <w:r w:rsidRPr="00156158">
        <w:rPr>
          <w:rStyle w:val="match"/>
          <w:sz w:val="28"/>
          <w:szCs w:val="28"/>
        </w:rPr>
        <w:t>публичные</w:t>
      </w:r>
      <w:r w:rsidRPr="00156158">
        <w:rPr>
          <w:sz w:val="28"/>
          <w:szCs w:val="28"/>
        </w:rPr>
        <w:t xml:space="preserve"> </w:t>
      </w:r>
      <w:r w:rsidRPr="00156158">
        <w:rPr>
          <w:rStyle w:val="match"/>
          <w:sz w:val="28"/>
          <w:szCs w:val="28"/>
        </w:rPr>
        <w:t>слушания</w:t>
      </w:r>
      <w:r w:rsidRPr="00156158">
        <w:rPr>
          <w:sz w:val="28"/>
          <w:szCs w:val="28"/>
        </w:rPr>
        <w:t>).</w:t>
      </w:r>
    </w:p>
    <w:p w:rsidR="00A663A2" w:rsidRPr="008A37F7" w:rsidRDefault="00A663A2" w:rsidP="00A663A2">
      <w:pPr>
        <w:shd w:val="clear" w:color="auto" w:fill="FFFFFF"/>
        <w:ind w:right="-2" w:firstLine="567"/>
        <w:rPr>
          <w:rFonts w:ascii="Times New Roman" w:hAnsi="Times New Roman"/>
          <w:sz w:val="28"/>
          <w:szCs w:val="28"/>
        </w:rPr>
      </w:pPr>
      <w:r>
        <w:rPr>
          <w:rFonts w:ascii="Times New Roman" w:hAnsi="Times New Roman"/>
          <w:sz w:val="28"/>
          <w:szCs w:val="28"/>
        </w:rPr>
        <w:t>2.</w:t>
      </w:r>
      <w:r w:rsidRPr="008A37F7">
        <w:rPr>
          <w:rFonts w:ascii="Times New Roman" w:hAnsi="Times New Roman"/>
          <w:sz w:val="28"/>
          <w:szCs w:val="28"/>
        </w:rPr>
        <w:t xml:space="preserve"> Результаты публичных слушаний публикуются в средствах массовой информации, официальном сайте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w:t>
      </w:r>
      <w:r w:rsidRPr="008A37F7">
        <w:rPr>
          <w:rFonts w:ascii="Times New Roman" w:hAnsi="Times New Roman"/>
          <w:sz w:val="28"/>
          <w:szCs w:val="28"/>
        </w:rPr>
        <w:t xml:space="preserve"> и (или) иных информационных системах и информационных стендах.</w:t>
      </w:r>
    </w:p>
    <w:p w:rsidR="00A663A2" w:rsidRPr="008A37F7" w:rsidRDefault="00A663A2" w:rsidP="00A663A2">
      <w:pPr>
        <w:pStyle w:val="ConsPlusNormal"/>
        <w:suppressAutoHyphens/>
        <w:ind w:right="-2" w:firstLine="567"/>
        <w:jc w:val="both"/>
        <w:outlineLvl w:val="2"/>
        <w:rPr>
          <w:rFonts w:ascii="Times New Roman" w:hAnsi="Times New Roman" w:cs="Times New Roman"/>
          <w:sz w:val="28"/>
          <w:szCs w:val="28"/>
        </w:rPr>
      </w:pPr>
      <w:r w:rsidRPr="008A37F7">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A663A2" w:rsidRPr="008A37F7" w:rsidRDefault="00A663A2" w:rsidP="00A663A2">
      <w:pPr>
        <w:pStyle w:val="ConsPlusNormal"/>
        <w:suppressAutoHyphens/>
        <w:ind w:right="-2" w:firstLine="567"/>
        <w:jc w:val="both"/>
        <w:outlineLvl w:val="2"/>
        <w:rPr>
          <w:rFonts w:ascii="Times New Roman" w:hAnsi="Times New Roman" w:cs="Times New Roman"/>
          <w:sz w:val="28"/>
          <w:szCs w:val="28"/>
        </w:rPr>
      </w:pPr>
      <w:r w:rsidRPr="008A37F7">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A663A2" w:rsidRPr="008A37F7" w:rsidRDefault="00A663A2" w:rsidP="00A663A2">
      <w:pPr>
        <w:pStyle w:val="ConsPlusNormal"/>
        <w:suppressAutoHyphens/>
        <w:ind w:right="-2" w:firstLine="567"/>
        <w:jc w:val="both"/>
        <w:outlineLvl w:val="2"/>
        <w:rPr>
          <w:rFonts w:ascii="Times New Roman" w:hAnsi="Times New Roman" w:cs="Times New Roman"/>
          <w:sz w:val="28"/>
          <w:szCs w:val="28"/>
        </w:rPr>
      </w:pPr>
      <w:r w:rsidRPr="008A37F7">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A663A2" w:rsidRPr="008A37F7" w:rsidRDefault="00A663A2" w:rsidP="00A663A2">
      <w:pPr>
        <w:pStyle w:val="ConsPlusNormal"/>
        <w:suppressAutoHyphens/>
        <w:ind w:right="-2" w:firstLine="567"/>
        <w:jc w:val="both"/>
        <w:outlineLvl w:val="2"/>
        <w:rPr>
          <w:rFonts w:ascii="Times New Roman" w:hAnsi="Times New Roman" w:cs="Times New Roman"/>
          <w:sz w:val="28"/>
          <w:szCs w:val="28"/>
        </w:rPr>
      </w:pPr>
      <w:r>
        <w:rPr>
          <w:rFonts w:ascii="Times New Roman" w:hAnsi="Times New Roman" w:cs="Times New Roman"/>
          <w:sz w:val="28"/>
          <w:szCs w:val="28"/>
        </w:rPr>
        <w:t>3.</w:t>
      </w:r>
      <w:r w:rsidRPr="008A37F7">
        <w:rPr>
          <w:rFonts w:ascii="Times New Roman" w:hAnsi="Times New Roman" w:cs="Times New Roman"/>
          <w:sz w:val="28"/>
          <w:szCs w:val="28"/>
        </w:rPr>
        <w:t xml:space="preserve">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A663A2" w:rsidRPr="008A37F7" w:rsidRDefault="00A663A2" w:rsidP="00A663A2">
      <w:pPr>
        <w:pStyle w:val="a9"/>
        <w:spacing w:before="0" w:beforeAutospacing="0" w:after="0" w:afterAutospacing="0"/>
        <w:ind w:right="-2" w:firstLine="567"/>
        <w:jc w:val="both"/>
        <w:rPr>
          <w:sz w:val="28"/>
          <w:szCs w:val="28"/>
        </w:rPr>
      </w:pPr>
      <w:r>
        <w:rPr>
          <w:sz w:val="28"/>
          <w:szCs w:val="28"/>
        </w:rPr>
        <w:t xml:space="preserve">4. </w:t>
      </w:r>
      <w:r w:rsidRPr="008A37F7">
        <w:rPr>
          <w:sz w:val="28"/>
          <w:szCs w:val="28"/>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A663A2" w:rsidRPr="008A37F7" w:rsidRDefault="00A663A2" w:rsidP="00A663A2">
      <w:pPr>
        <w:ind w:right="-2" w:firstLine="567"/>
        <w:rPr>
          <w:rFonts w:ascii="Times New Roman" w:hAnsi="Times New Roman"/>
          <w:sz w:val="28"/>
          <w:szCs w:val="28"/>
        </w:rPr>
      </w:pPr>
      <w:r>
        <w:rPr>
          <w:rFonts w:ascii="Times New Roman" w:hAnsi="Times New Roman"/>
          <w:sz w:val="28"/>
          <w:szCs w:val="28"/>
        </w:rPr>
        <w:t xml:space="preserve">5. </w:t>
      </w:r>
      <w:r w:rsidRPr="008A37F7">
        <w:rPr>
          <w:rFonts w:ascii="Times New Roman" w:hAnsi="Times New Roman"/>
          <w:sz w:val="28"/>
          <w:szCs w:val="28"/>
        </w:rPr>
        <w:t>На экспозиции проекта представляются:</w:t>
      </w:r>
    </w:p>
    <w:p w:rsidR="00A663A2" w:rsidRPr="008A37F7" w:rsidRDefault="00A663A2" w:rsidP="00A663A2">
      <w:pPr>
        <w:ind w:right="-2" w:firstLine="567"/>
        <w:rPr>
          <w:rFonts w:ascii="Times New Roman" w:hAnsi="Times New Roman"/>
          <w:sz w:val="28"/>
          <w:szCs w:val="28"/>
        </w:rPr>
      </w:pPr>
      <w:r w:rsidRPr="008A37F7">
        <w:rPr>
          <w:rFonts w:ascii="Times New Roman" w:hAnsi="Times New Roman"/>
          <w:sz w:val="28"/>
          <w:szCs w:val="28"/>
        </w:rPr>
        <w:t xml:space="preserve">- проект; </w:t>
      </w:r>
    </w:p>
    <w:p w:rsidR="00A663A2" w:rsidRPr="008A37F7" w:rsidRDefault="00A663A2" w:rsidP="00A663A2">
      <w:pPr>
        <w:ind w:right="-2" w:firstLine="567"/>
        <w:rPr>
          <w:rFonts w:ascii="Times New Roman" w:hAnsi="Times New Roman"/>
          <w:sz w:val="28"/>
          <w:szCs w:val="28"/>
        </w:rPr>
      </w:pPr>
      <w:r w:rsidRPr="008A37F7">
        <w:rPr>
          <w:rFonts w:ascii="Times New Roman" w:hAnsi="Times New Roman"/>
          <w:sz w:val="28"/>
          <w:szCs w:val="28"/>
        </w:rPr>
        <w:t>- пояснительная записка к проекту;</w:t>
      </w:r>
    </w:p>
    <w:p w:rsidR="00A663A2" w:rsidRPr="008A37F7" w:rsidRDefault="00A663A2" w:rsidP="00A663A2">
      <w:pPr>
        <w:ind w:right="-2" w:firstLine="567"/>
        <w:rPr>
          <w:rFonts w:ascii="Times New Roman" w:hAnsi="Times New Roman"/>
          <w:sz w:val="28"/>
          <w:szCs w:val="28"/>
        </w:rPr>
      </w:pPr>
      <w:r w:rsidRPr="008A37F7">
        <w:rPr>
          <w:rFonts w:ascii="Times New Roman" w:hAnsi="Times New Roman"/>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A663A2" w:rsidRPr="008A37F7" w:rsidRDefault="00A663A2" w:rsidP="00A663A2">
      <w:pPr>
        <w:ind w:right="-2" w:firstLine="567"/>
        <w:rPr>
          <w:rFonts w:ascii="Times New Roman" w:hAnsi="Times New Roman"/>
          <w:sz w:val="28"/>
          <w:szCs w:val="28"/>
        </w:rPr>
      </w:pPr>
      <w:r w:rsidRPr="008A37F7">
        <w:rPr>
          <w:rFonts w:ascii="Times New Roman" w:hAnsi="Times New Roman"/>
          <w:sz w:val="28"/>
          <w:szCs w:val="28"/>
        </w:rPr>
        <w:lastRenderedPageBreak/>
        <w:t>- 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A663A2" w:rsidRPr="008A37F7" w:rsidRDefault="00A663A2" w:rsidP="00A663A2">
      <w:pPr>
        <w:ind w:right="-2" w:firstLine="567"/>
        <w:rPr>
          <w:rFonts w:ascii="Times New Roman" w:hAnsi="Times New Roman"/>
          <w:sz w:val="28"/>
          <w:szCs w:val="28"/>
        </w:rPr>
      </w:pPr>
      <w:r w:rsidRPr="008A37F7">
        <w:rPr>
          <w:rFonts w:ascii="Times New Roman" w:hAnsi="Times New Roman"/>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jc w:val="center"/>
        <w:outlineLvl w:val="1"/>
        <w:rPr>
          <w:rFonts w:ascii="Times New Roman" w:hAnsi="Times New Roman"/>
          <w:sz w:val="28"/>
          <w:szCs w:val="28"/>
        </w:rPr>
      </w:pPr>
      <w:r w:rsidRPr="008A37F7">
        <w:rPr>
          <w:rFonts w:ascii="Times New Roman" w:hAnsi="Times New Roman"/>
          <w:sz w:val="28"/>
          <w:szCs w:val="28"/>
        </w:rPr>
        <w:t>Глава 3. ПОДГОТОВКА И ПРОВЕДЕНИЕ ПУБЛИЧНЫХ СЛУШАНИЙ</w:t>
      </w:r>
    </w:p>
    <w:p w:rsidR="00A663A2" w:rsidRDefault="00A663A2" w:rsidP="00A663A2">
      <w:pPr>
        <w:autoSpaceDE w:val="0"/>
        <w:autoSpaceDN w:val="0"/>
        <w:adjustRightInd w:val="0"/>
        <w:ind w:firstLine="720"/>
        <w:rPr>
          <w:rFonts w:ascii="Times New Roman" w:hAnsi="Times New Roman"/>
          <w:bCs/>
          <w:color w:val="26282F"/>
          <w:sz w:val="28"/>
          <w:szCs w:val="28"/>
          <w:lang w:eastAsia="ru-RU"/>
        </w:rPr>
      </w:pPr>
      <w:bookmarkStart w:id="3" w:name="Par126"/>
      <w:bookmarkEnd w:id="3"/>
    </w:p>
    <w:p w:rsidR="00A663A2" w:rsidRPr="00F669D7" w:rsidRDefault="00A663A2" w:rsidP="00A663A2">
      <w:pPr>
        <w:autoSpaceDE w:val="0"/>
        <w:autoSpaceDN w:val="0"/>
        <w:adjustRightInd w:val="0"/>
        <w:ind w:firstLine="567"/>
        <w:rPr>
          <w:rFonts w:ascii="Times New Roman" w:hAnsi="Times New Roman"/>
          <w:sz w:val="28"/>
          <w:szCs w:val="28"/>
          <w:lang w:eastAsia="ru-RU"/>
        </w:rPr>
      </w:pPr>
      <w:r w:rsidRPr="00F669D7">
        <w:rPr>
          <w:rFonts w:ascii="Times New Roman" w:hAnsi="Times New Roman"/>
          <w:bCs/>
          <w:color w:val="26282F"/>
          <w:sz w:val="28"/>
          <w:szCs w:val="28"/>
          <w:lang w:eastAsia="ru-RU"/>
        </w:rPr>
        <w:t>Статья 7.</w:t>
      </w:r>
      <w:r w:rsidRPr="00F669D7">
        <w:rPr>
          <w:rFonts w:ascii="Times New Roman" w:hAnsi="Times New Roman"/>
          <w:sz w:val="28"/>
          <w:szCs w:val="28"/>
          <w:lang w:eastAsia="ru-RU"/>
        </w:rPr>
        <w:t xml:space="preserve"> Организация подготовки и проведение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4" w:name="sub_1071"/>
      <w:r w:rsidRPr="00F669D7">
        <w:rPr>
          <w:rFonts w:ascii="Times New Roman" w:hAnsi="Times New Roman"/>
          <w:sz w:val="28"/>
          <w:szCs w:val="28"/>
          <w:lang w:eastAsia="ru-RU"/>
        </w:rPr>
        <w:t xml:space="preserve">1. Публичные слушания проводятся в удобное для жителей </w:t>
      </w:r>
      <w:r>
        <w:rPr>
          <w:rFonts w:ascii="Times New Roman" w:hAnsi="Times New Roman"/>
          <w:sz w:val="28"/>
          <w:szCs w:val="28"/>
          <w:lang w:eastAsia="ru-RU"/>
        </w:rPr>
        <w:t>поселения</w:t>
      </w:r>
      <w:r w:rsidRPr="00F669D7">
        <w:rPr>
          <w:rFonts w:ascii="Times New Roman" w:hAnsi="Times New Roman"/>
          <w:sz w:val="28"/>
          <w:szCs w:val="28"/>
          <w:lang w:eastAsia="ru-RU"/>
        </w:rPr>
        <w:t xml:space="preserve"> время.</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5" w:name="sub_1072"/>
      <w:bookmarkEnd w:id="4"/>
      <w:r w:rsidRPr="00F669D7">
        <w:rPr>
          <w:rFonts w:ascii="Times New Roman" w:hAnsi="Times New Roman"/>
          <w:sz w:val="28"/>
          <w:szCs w:val="28"/>
          <w:lang w:eastAsia="ru-RU"/>
        </w:rPr>
        <w:t xml:space="preserve">2. Орган местного самоуправления, принявший решение о назначении публичных слушаний, формирует оргкомитет из числа депутатов Совета </w:t>
      </w:r>
      <w:r>
        <w:rPr>
          <w:rFonts w:ascii="Times New Roman" w:hAnsi="Times New Roman"/>
          <w:sz w:val="28"/>
          <w:szCs w:val="28"/>
          <w:lang w:eastAsia="ru-RU"/>
        </w:rPr>
        <w:t>поселения</w:t>
      </w:r>
      <w:r w:rsidRPr="00F669D7">
        <w:rPr>
          <w:rFonts w:ascii="Times New Roman" w:hAnsi="Times New Roman"/>
          <w:sz w:val="28"/>
          <w:szCs w:val="28"/>
          <w:lang w:eastAsia="ru-RU"/>
        </w:rPr>
        <w:t xml:space="preserve">, сотрудников Исполнительного комитета </w:t>
      </w:r>
      <w:r>
        <w:rPr>
          <w:rFonts w:ascii="Times New Roman" w:hAnsi="Times New Roman"/>
          <w:sz w:val="28"/>
          <w:szCs w:val="28"/>
          <w:lang w:eastAsia="ru-RU"/>
        </w:rPr>
        <w:t>поселения</w:t>
      </w:r>
      <w:r w:rsidRPr="00F669D7">
        <w:rPr>
          <w:rFonts w:ascii="Times New Roman" w:hAnsi="Times New Roman"/>
          <w:sz w:val="28"/>
          <w:szCs w:val="28"/>
          <w:lang w:eastAsia="ru-RU"/>
        </w:rPr>
        <w:t>,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bookmarkEnd w:id="5"/>
    <w:p w:rsidR="00A663A2" w:rsidRPr="00F669D7" w:rsidRDefault="00A663A2" w:rsidP="00A663A2">
      <w:pPr>
        <w:autoSpaceDE w:val="0"/>
        <w:autoSpaceDN w:val="0"/>
        <w:adjustRightInd w:val="0"/>
        <w:ind w:firstLine="567"/>
        <w:rPr>
          <w:rFonts w:ascii="Times New Roman" w:hAnsi="Times New Roman"/>
          <w:sz w:val="28"/>
          <w:szCs w:val="28"/>
          <w:lang w:eastAsia="ru-RU"/>
        </w:rPr>
      </w:pPr>
      <w:r w:rsidRPr="00F669D7">
        <w:rPr>
          <w:rFonts w:ascii="Times New Roman" w:hAnsi="Times New Roman"/>
          <w:sz w:val="28"/>
          <w:szCs w:val="28"/>
          <w:lang w:eastAsia="ru-RU"/>
        </w:rPr>
        <w:t>Оргкомитет обязан обеспечить беспрепятственный доступ в помещение, в котором проводятся слушания, желающим участвовать в слушаниях.</w:t>
      </w:r>
    </w:p>
    <w:p w:rsidR="00A663A2" w:rsidRPr="00F669D7" w:rsidRDefault="00A663A2" w:rsidP="00A663A2">
      <w:pPr>
        <w:autoSpaceDE w:val="0"/>
        <w:autoSpaceDN w:val="0"/>
        <w:adjustRightInd w:val="0"/>
        <w:ind w:firstLine="567"/>
        <w:rPr>
          <w:rFonts w:ascii="Times New Roman" w:hAnsi="Times New Roman"/>
          <w:sz w:val="28"/>
          <w:szCs w:val="28"/>
          <w:lang w:eastAsia="ru-RU"/>
        </w:rPr>
      </w:pPr>
      <w:r w:rsidRPr="00F669D7">
        <w:rPr>
          <w:rFonts w:ascii="Times New Roman" w:hAnsi="Times New Roman"/>
          <w:sz w:val="28"/>
          <w:szCs w:val="28"/>
          <w:lang w:eastAsia="ru-RU"/>
        </w:rPr>
        <w:t>В день проведения публичных слушаний оргкомитет организует регистрацию участников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6" w:name="sub_1073"/>
      <w:r w:rsidRPr="00F669D7">
        <w:rPr>
          <w:rFonts w:ascii="Times New Roman" w:hAnsi="Times New Roman"/>
          <w:sz w:val="28"/>
          <w:szCs w:val="28"/>
          <w:lang w:eastAsia="ru-RU"/>
        </w:rPr>
        <w:t>3. Председательствующим на публичных слушаниях является председатель оргкомитета.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оргкомитета ведет протокол публичных слушаний</w:t>
      </w:r>
      <w:r>
        <w:rPr>
          <w:rFonts w:ascii="Times New Roman" w:hAnsi="Times New Roman"/>
          <w:sz w:val="28"/>
          <w:szCs w:val="28"/>
          <w:lang w:eastAsia="ru-RU"/>
        </w:rPr>
        <w:t xml:space="preserve"> (приложение №5)</w:t>
      </w:r>
      <w:r w:rsidRPr="00F669D7">
        <w:rPr>
          <w:rFonts w:ascii="Times New Roman" w:hAnsi="Times New Roman"/>
          <w:sz w:val="28"/>
          <w:szCs w:val="28"/>
          <w:lang w:eastAsia="ru-RU"/>
        </w:rPr>
        <w:t>.</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7" w:name="sub_1074"/>
      <w:bookmarkEnd w:id="6"/>
      <w:r w:rsidRPr="00F669D7">
        <w:rPr>
          <w:rFonts w:ascii="Times New Roman" w:hAnsi="Times New Roman"/>
          <w:sz w:val="28"/>
          <w:szCs w:val="28"/>
          <w:lang w:eastAsia="ru-RU"/>
        </w:rPr>
        <w:t>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8" w:name="sub_1075"/>
      <w:bookmarkEnd w:id="7"/>
      <w:r w:rsidRPr="00F669D7">
        <w:rPr>
          <w:rFonts w:ascii="Times New Roman" w:hAnsi="Times New Roman"/>
          <w:sz w:val="28"/>
          <w:szCs w:val="28"/>
          <w:lang w:eastAsia="ru-RU"/>
        </w:rPr>
        <w:t>5.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bookmarkEnd w:id="8"/>
    <w:p w:rsidR="00A663A2" w:rsidRPr="00F669D7" w:rsidRDefault="00A663A2" w:rsidP="00A663A2">
      <w:pPr>
        <w:autoSpaceDE w:val="0"/>
        <w:autoSpaceDN w:val="0"/>
        <w:adjustRightInd w:val="0"/>
        <w:ind w:firstLine="567"/>
        <w:rPr>
          <w:rFonts w:ascii="Times New Roman" w:hAnsi="Times New Roman"/>
          <w:sz w:val="28"/>
          <w:szCs w:val="28"/>
          <w:lang w:eastAsia="ru-RU"/>
        </w:rPr>
      </w:pPr>
      <w:r w:rsidRPr="00F669D7">
        <w:rPr>
          <w:rFonts w:ascii="Times New Roman" w:hAnsi="Times New Roman"/>
          <w:sz w:val="28"/>
          <w:szCs w:val="28"/>
          <w:lang w:eastAsia="ru-RU"/>
        </w:rPr>
        <w:t>По итогам обсуждений составляется 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9" w:name="sub_1076"/>
      <w:r w:rsidRPr="00F669D7">
        <w:rPr>
          <w:rFonts w:ascii="Times New Roman" w:hAnsi="Times New Roman"/>
          <w:sz w:val="28"/>
          <w:szCs w:val="28"/>
          <w:lang w:eastAsia="ru-RU"/>
        </w:rPr>
        <w:t xml:space="preserve">6. Председательствующий после составления итогового документа с предложениями и рекомендациями ставит на голосование присутствующих </w:t>
      </w:r>
      <w:r w:rsidRPr="00F669D7">
        <w:rPr>
          <w:rFonts w:ascii="Times New Roman" w:hAnsi="Times New Roman"/>
          <w:sz w:val="28"/>
          <w:szCs w:val="28"/>
          <w:lang w:eastAsia="ru-RU"/>
        </w:rPr>
        <w:lastRenderedPageBreak/>
        <w:t>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0" w:name="sub_1077"/>
      <w:bookmarkEnd w:id="9"/>
      <w:r w:rsidRPr="00F669D7">
        <w:rPr>
          <w:rFonts w:ascii="Times New Roman" w:hAnsi="Times New Roman"/>
          <w:sz w:val="28"/>
          <w:szCs w:val="28"/>
          <w:lang w:eastAsia="ru-RU"/>
        </w:rPr>
        <w:t>7.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w:t>
      </w:r>
      <w:r w:rsidRPr="00AE525D">
        <w:rPr>
          <w:rFonts w:ascii="Times New Roman" w:hAnsi="Times New Roman"/>
          <w:sz w:val="28"/>
          <w:szCs w:val="28"/>
          <w:lang w:eastAsia="ru-RU"/>
        </w:rPr>
        <w:t xml:space="preserve">приложение </w:t>
      </w:r>
      <w:r>
        <w:rPr>
          <w:rFonts w:ascii="Times New Roman" w:hAnsi="Times New Roman"/>
          <w:sz w:val="28"/>
          <w:szCs w:val="28"/>
          <w:lang w:eastAsia="ru-RU"/>
        </w:rPr>
        <w:t>№</w:t>
      </w:r>
      <w:r w:rsidRPr="00AE525D">
        <w:rPr>
          <w:rFonts w:ascii="Times New Roman" w:hAnsi="Times New Roman"/>
          <w:sz w:val="28"/>
          <w:szCs w:val="28"/>
          <w:lang w:eastAsia="ru-RU"/>
        </w:rPr>
        <w:t>6</w:t>
      </w:r>
      <w:r w:rsidRPr="00F669D7">
        <w:rPr>
          <w:rFonts w:ascii="Times New Roman" w:hAnsi="Times New Roman"/>
          <w:sz w:val="28"/>
          <w:szCs w:val="28"/>
          <w:lang w:eastAsia="ru-RU"/>
        </w:rPr>
        <w:t>), в котором указываются:</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1" w:name="sub_10771"/>
      <w:bookmarkEnd w:id="10"/>
      <w:r w:rsidRPr="00F669D7">
        <w:rPr>
          <w:rFonts w:ascii="Times New Roman" w:hAnsi="Times New Roman"/>
          <w:sz w:val="28"/>
          <w:szCs w:val="28"/>
          <w:lang w:eastAsia="ru-RU"/>
        </w:rPr>
        <w:t>1) вопрос (вопросы), выносимые на публичные слушания;</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2" w:name="sub_10772"/>
      <w:bookmarkEnd w:id="11"/>
      <w:r w:rsidRPr="00F669D7">
        <w:rPr>
          <w:rFonts w:ascii="Times New Roman" w:hAnsi="Times New Roman"/>
          <w:sz w:val="28"/>
          <w:szCs w:val="28"/>
          <w:lang w:eastAsia="ru-RU"/>
        </w:rPr>
        <w:t>2) инициатор проведения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3" w:name="sub_10773"/>
      <w:bookmarkEnd w:id="12"/>
      <w:r w:rsidRPr="00F669D7">
        <w:rPr>
          <w:rFonts w:ascii="Times New Roman" w:hAnsi="Times New Roman"/>
          <w:sz w:val="28"/>
          <w:szCs w:val="28"/>
          <w:lang w:eastAsia="ru-RU"/>
        </w:rPr>
        <w:t>3) дата, номер и наименование правового акта о назначении публичных слушаний, а также дата его опубликования (обнародования);</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4" w:name="sub_10774"/>
      <w:bookmarkEnd w:id="13"/>
      <w:r w:rsidRPr="00F669D7">
        <w:rPr>
          <w:rFonts w:ascii="Times New Roman" w:hAnsi="Times New Roman"/>
          <w:sz w:val="28"/>
          <w:szCs w:val="28"/>
          <w:lang w:eastAsia="ru-RU"/>
        </w:rPr>
        <w:t>4) дата, время и место проведения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5" w:name="sub_10775"/>
      <w:bookmarkEnd w:id="14"/>
      <w:r w:rsidRPr="00F669D7">
        <w:rPr>
          <w:rFonts w:ascii="Times New Roman" w:hAnsi="Times New Roman"/>
          <w:sz w:val="28"/>
          <w:szCs w:val="28"/>
          <w:lang w:eastAsia="ru-RU"/>
        </w:rPr>
        <w:t>5) оргкомитет, проводивший публичные слушания;</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6" w:name="sub_10776"/>
      <w:bookmarkEnd w:id="15"/>
      <w:r w:rsidRPr="00F669D7">
        <w:rPr>
          <w:rFonts w:ascii="Times New Roman" w:hAnsi="Times New Roman"/>
          <w:sz w:val="28"/>
          <w:szCs w:val="28"/>
          <w:lang w:eastAsia="ru-RU"/>
        </w:rPr>
        <w:t>6) информация об участниках публичных слушаний, в том числе получивших право на выступление;</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7" w:name="sub_10777"/>
      <w:bookmarkEnd w:id="16"/>
      <w:r w:rsidRPr="00F669D7">
        <w:rPr>
          <w:rFonts w:ascii="Times New Roman" w:hAnsi="Times New Roman"/>
          <w:sz w:val="28"/>
          <w:szCs w:val="28"/>
          <w:lang w:eastAsia="ru-RU"/>
        </w:rPr>
        <w:t>7) 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8" w:name="sub_10778"/>
      <w:bookmarkEnd w:id="17"/>
      <w:r w:rsidRPr="00F669D7">
        <w:rPr>
          <w:rFonts w:ascii="Times New Roman" w:hAnsi="Times New Roman"/>
          <w:sz w:val="28"/>
          <w:szCs w:val="28"/>
          <w:lang w:eastAsia="ru-RU"/>
        </w:rPr>
        <w:t>8) итоговый вариант решения вопроса (вопросов) местного значения;</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19" w:name="sub_10779"/>
      <w:bookmarkEnd w:id="18"/>
      <w:r w:rsidRPr="00F669D7">
        <w:rPr>
          <w:rFonts w:ascii="Times New Roman" w:hAnsi="Times New Roman"/>
          <w:sz w:val="28"/>
          <w:szCs w:val="28"/>
          <w:lang w:eastAsia="ru-RU"/>
        </w:rPr>
        <w:t>9) результаты голосования участников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20" w:name="sub_1078"/>
      <w:bookmarkEnd w:id="19"/>
      <w:r w:rsidRPr="00F669D7">
        <w:rPr>
          <w:rFonts w:ascii="Times New Roman" w:hAnsi="Times New Roman"/>
          <w:sz w:val="28"/>
          <w:szCs w:val="28"/>
          <w:lang w:eastAsia="ru-RU"/>
        </w:rPr>
        <w:t>8. 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A663A2" w:rsidRPr="00F669D7" w:rsidRDefault="00A663A2" w:rsidP="00A663A2">
      <w:pPr>
        <w:autoSpaceDE w:val="0"/>
        <w:autoSpaceDN w:val="0"/>
        <w:adjustRightInd w:val="0"/>
        <w:ind w:firstLine="567"/>
        <w:rPr>
          <w:rFonts w:ascii="Times New Roman" w:hAnsi="Times New Roman"/>
          <w:sz w:val="28"/>
          <w:szCs w:val="28"/>
          <w:lang w:eastAsia="ru-RU"/>
        </w:rPr>
      </w:pPr>
      <w:bookmarkStart w:id="21" w:name="sub_1079"/>
      <w:bookmarkEnd w:id="20"/>
      <w:r w:rsidRPr="00F669D7">
        <w:rPr>
          <w:rFonts w:ascii="Times New Roman" w:hAnsi="Times New Roman"/>
          <w:sz w:val="28"/>
          <w:szCs w:val="28"/>
          <w:lang w:eastAsia="ru-RU"/>
        </w:rPr>
        <w:t>9.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bookmarkEnd w:id="21"/>
    <w:p w:rsidR="00A663A2" w:rsidRPr="00F669D7" w:rsidRDefault="00A663A2" w:rsidP="00A663A2">
      <w:pPr>
        <w:autoSpaceDE w:val="0"/>
        <w:autoSpaceDN w:val="0"/>
        <w:adjustRightInd w:val="0"/>
        <w:ind w:firstLine="567"/>
        <w:rPr>
          <w:rFonts w:ascii="Times New Roman" w:hAnsi="Times New Roman"/>
          <w:sz w:val="28"/>
          <w:szCs w:val="28"/>
          <w:lang w:eastAsia="ru-RU"/>
        </w:rPr>
      </w:pPr>
      <w:r w:rsidRPr="00F669D7">
        <w:rPr>
          <w:rFonts w:ascii="Times New Roman" w:hAnsi="Times New Roman"/>
          <w:sz w:val="28"/>
          <w:szCs w:val="28"/>
          <w:lang w:eastAsia="ru-RU"/>
        </w:rPr>
        <w:t xml:space="preserve">10. Заключение о результатах публичных слушаний носит рекомендательный характер, за исключением </w:t>
      </w:r>
      <w:proofErr w:type="gramStart"/>
      <w:r w:rsidRPr="00F669D7">
        <w:rPr>
          <w:rFonts w:ascii="Times New Roman" w:hAnsi="Times New Roman"/>
          <w:sz w:val="28"/>
          <w:szCs w:val="28"/>
          <w:lang w:eastAsia="ru-RU"/>
        </w:rPr>
        <w:t>случаев</w:t>
      </w:r>
      <w:proofErr w:type="gramEnd"/>
      <w:r w:rsidRPr="00F669D7">
        <w:rPr>
          <w:rFonts w:ascii="Times New Roman" w:hAnsi="Times New Roman"/>
          <w:sz w:val="28"/>
          <w:szCs w:val="28"/>
          <w:lang w:eastAsia="ru-RU"/>
        </w:rPr>
        <w:t xml:space="preserve"> установленных законодательством Российской Федерации.</w:t>
      </w:r>
    </w:p>
    <w:p w:rsidR="00A663A2" w:rsidRPr="00F669D7" w:rsidRDefault="00A663A2" w:rsidP="00A663A2">
      <w:pPr>
        <w:autoSpaceDE w:val="0"/>
        <w:autoSpaceDN w:val="0"/>
        <w:adjustRightInd w:val="0"/>
        <w:ind w:firstLine="567"/>
        <w:rPr>
          <w:rFonts w:ascii="Times New Roman" w:hAnsi="Times New Roman"/>
          <w:sz w:val="28"/>
          <w:szCs w:val="28"/>
          <w:lang w:eastAsia="ru-RU"/>
        </w:rPr>
      </w:pPr>
    </w:p>
    <w:p w:rsidR="00A663A2" w:rsidRPr="00EA0561" w:rsidRDefault="00A663A2" w:rsidP="00A663A2">
      <w:pPr>
        <w:widowControl w:val="0"/>
        <w:autoSpaceDE w:val="0"/>
        <w:autoSpaceDN w:val="0"/>
        <w:adjustRightInd w:val="0"/>
        <w:ind w:right="-2" w:firstLine="567"/>
        <w:jc w:val="center"/>
        <w:outlineLvl w:val="1"/>
        <w:rPr>
          <w:rFonts w:ascii="Times New Roman" w:hAnsi="Times New Roman"/>
          <w:sz w:val="28"/>
          <w:szCs w:val="28"/>
        </w:rPr>
      </w:pPr>
      <w:r w:rsidRPr="00EA0561">
        <w:rPr>
          <w:rFonts w:ascii="Times New Roman" w:hAnsi="Times New Roman"/>
          <w:sz w:val="28"/>
          <w:szCs w:val="28"/>
        </w:rPr>
        <w:t>Глава 4. ОСОБЕННОСТИ ОРГАНИЗАЦИИ И ПРОВЕДЕНИЯ ПУБЛИЧНЫХ СЛУШАНИЙ ПО ПРОЕКТУ УСТАВА МУНИЦИПАЛЬНОГО ОБРАЗОВАНИЯ,</w:t>
      </w:r>
    </w:p>
    <w:p w:rsidR="00A663A2" w:rsidRPr="00EA0561" w:rsidRDefault="00A663A2" w:rsidP="00A663A2">
      <w:pPr>
        <w:widowControl w:val="0"/>
        <w:autoSpaceDE w:val="0"/>
        <w:autoSpaceDN w:val="0"/>
        <w:adjustRightInd w:val="0"/>
        <w:ind w:right="-2" w:firstLine="567"/>
        <w:jc w:val="center"/>
        <w:rPr>
          <w:rFonts w:ascii="Times New Roman" w:hAnsi="Times New Roman"/>
          <w:sz w:val="28"/>
          <w:szCs w:val="28"/>
        </w:rPr>
      </w:pPr>
      <w:r w:rsidRPr="00EA0561">
        <w:rPr>
          <w:rFonts w:ascii="Times New Roman" w:hAnsi="Times New Roman"/>
          <w:sz w:val="28"/>
          <w:szCs w:val="28"/>
        </w:rPr>
        <w:t>ПРОЕКТУ РЕШЕНИЯ СОВЕТА О ВНЕСЕНИИ ИЗМЕНЕНИЙ В УСТАВ,</w:t>
      </w:r>
    </w:p>
    <w:p w:rsidR="00A663A2" w:rsidRPr="00EA0561" w:rsidRDefault="00A663A2" w:rsidP="00A663A2">
      <w:pPr>
        <w:widowControl w:val="0"/>
        <w:autoSpaceDE w:val="0"/>
        <w:autoSpaceDN w:val="0"/>
        <w:adjustRightInd w:val="0"/>
        <w:ind w:right="-2" w:firstLine="567"/>
        <w:jc w:val="center"/>
        <w:rPr>
          <w:rFonts w:ascii="Times New Roman" w:hAnsi="Times New Roman"/>
          <w:sz w:val="28"/>
          <w:szCs w:val="28"/>
        </w:rPr>
      </w:pPr>
      <w:r w:rsidRPr="00EA0561">
        <w:rPr>
          <w:rFonts w:ascii="Times New Roman" w:hAnsi="Times New Roman"/>
          <w:sz w:val="28"/>
          <w:szCs w:val="28"/>
        </w:rPr>
        <w:t>ПРОЕКТУ МЕСТНОГО БЮДЖЕТА И ОТЧЕТА О ЕГО ИСПОЛНЕНИИ,</w:t>
      </w:r>
    </w:p>
    <w:p w:rsidR="00A663A2" w:rsidRPr="00EA0561" w:rsidRDefault="00A663A2" w:rsidP="00A663A2">
      <w:pPr>
        <w:widowControl w:val="0"/>
        <w:autoSpaceDE w:val="0"/>
        <w:autoSpaceDN w:val="0"/>
        <w:adjustRightInd w:val="0"/>
        <w:ind w:right="-2" w:firstLine="567"/>
        <w:jc w:val="center"/>
        <w:rPr>
          <w:rFonts w:ascii="Times New Roman" w:hAnsi="Times New Roman"/>
          <w:sz w:val="28"/>
          <w:szCs w:val="28"/>
        </w:rPr>
      </w:pPr>
      <w:r w:rsidRPr="00EA0561">
        <w:rPr>
          <w:rFonts w:ascii="Times New Roman" w:hAnsi="Times New Roman"/>
          <w:sz w:val="28"/>
          <w:szCs w:val="28"/>
        </w:rPr>
        <w:lastRenderedPageBreak/>
        <w:t xml:space="preserve">ВОПРОСУ О ПРЕОБРАЗОВАНИИ МУНИЦИПАЛЬНОГО ОБРАЗОВАНИЯ, ПО ДОКУМЕНТАМ ТЕРРИТОРИАЛЬНОГО </w:t>
      </w:r>
      <w:r>
        <w:rPr>
          <w:rFonts w:ascii="Times New Roman" w:hAnsi="Times New Roman"/>
          <w:sz w:val="28"/>
          <w:szCs w:val="28"/>
        </w:rPr>
        <w:t>ПЛАНИРОВАНИЯ</w:t>
      </w:r>
    </w:p>
    <w:p w:rsidR="00A663A2" w:rsidRPr="00EA0561" w:rsidRDefault="00A663A2" w:rsidP="00A663A2">
      <w:pPr>
        <w:widowControl w:val="0"/>
        <w:autoSpaceDE w:val="0"/>
        <w:autoSpaceDN w:val="0"/>
        <w:adjustRightInd w:val="0"/>
        <w:ind w:right="-2" w:firstLine="567"/>
        <w:jc w:val="center"/>
        <w:rPr>
          <w:rFonts w:ascii="Times New Roman" w:hAnsi="Times New Roman"/>
          <w:sz w:val="28"/>
          <w:szCs w:val="28"/>
        </w:rPr>
      </w:pPr>
    </w:p>
    <w:p w:rsidR="00A663A2" w:rsidRPr="00EA0561" w:rsidRDefault="00A663A2" w:rsidP="00A663A2">
      <w:pPr>
        <w:widowControl w:val="0"/>
        <w:autoSpaceDE w:val="0"/>
        <w:autoSpaceDN w:val="0"/>
        <w:adjustRightInd w:val="0"/>
        <w:ind w:right="-2" w:firstLine="567"/>
        <w:outlineLvl w:val="2"/>
        <w:rPr>
          <w:rFonts w:ascii="Times New Roman" w:hAnsi="Times New Roman"/>
          <w:sz w:val="28"/>
          <w:szCs w:val="28"/>
        </w:rPr>
      </w:pPr>
      <w:r w:rsidRPr="00EA0561">
        <w:rPr>
          <w:rFonts w:ascii="Times New Roman" w:hAnsi="Times New Roman"/>
          <w:sz w:val="28"/>
          <w:szCs w:val="28"/>
        </w:rPr>
        <w:t>Статья 8. Особенности рассмотрения на публичных слушаниях проекта Устава поселения и проекта решения Совета о внесении изменений в Устав</w:t>
      </w:r>
    </w:p>
    <w:p w:rsidR="00A663A2" w:rsidRPr="00EA0561" w:rsidRDefault="00A663A2" w:rsidP="00A663A2">
      <w:pPr>
        <w:widowControl w:val="0"/>
        <w:autoSpaceDE w:val="0"/>
        <w:autoSpaceDN w:val="0"/>
        <w:adjustRightInd w:val="0"/>
        <w:ind w:right="-2" w:firstLine="567"/>
        <w:rPr>
          <w:rFonts w:ascii="Times New Roman" w:hAnsi="Times New Roman"/>
          <w:sz w:val="28"/>
          <w:szCs w:val="28"/>
        </w:rPr>
      </w:pPr>
    </w:p>
    <w:p w:rsidR="00A663A2" w:rsidRPr="00EA0561" w:rsidRDefault="00A663A2" w:rsidP="00A663A2">
      <w:pPr>
        <w:widowControl w:val="0"/>
        <w:autoSpaceDE w:val="0"/>
        <w:autoSpaceDN w:val="0"/>
        <w:adjustRightInd w:val="0"/>
        <w:ind w:right="-2" w:firstLine="567"/>
        <w:rPr>
          <w:rFonts w:ascii="Times New Roman" w:hAnsi="Times New Roman"/>
          <w:color w:val="000000"/>
          <w:sz w:val="28"/>
          <w:szCs w:val="28"/>
        </w:rPr>
      </w:pPr>
      <w:r w:rsidRPr="00EA0561">
        <w:rPr>
          <w:rFonts w:ascii="Times New Roman" w:hAnsi="Times New Roman"/>
          <w:color w:val="000000"/>
          <w:sz w:val="28"/>
          <w:szCs w:val="28"/>
        </w:rPr>
        <w:t xml:space="preserve">1. Проект </w:t>
      </w:r>
      <w:r w:rsidRPr="00EA0561">
        <w:rPr>
          <w:rFonts w:ascii="Times New Roman" w:hAnsi="Times New Roman"/>
          <w:sz w:val="28"/>
          <w:szCs w:val="28"/>
        </w:rPr>
        <w:t>Устава</w:t>
      </w:r>
      <w:r w:rsidRPr="00EA0561">
        <w:rPr>
          <w:rFonts w:ascii="Times New Roman" w:hAnsi="Times New Roman"/>
          <w:color w:val="000000"/>
          <w:sz w:val="28"/>
          <w:szCs w:val="28"/>
        </w:rPr>
        <w:t xml:space="preserve"> и проект решения Совета о внесении изменений и дополнений в </w:t>
      </w:r>
      <w:r w:rsidRPr="00EA0561">
        <w:rPr>
          <w:rFonts w:ascii="Times New Roman" w:hAnsi="Times New Roman"/>
          <w:sz w:val="28"/>
          <w:szCs w:val="28"/>
        </w:rPr>
        <w:t>Устав</w:t>
      </w:r>
      <w:r w:rsidRPr="00EA0561">
        <w:rPr>
          <w:rFonts w:ascii="Times New Roman" w:hAnsi="Times New Roman"/>
          <w:color w:val="000000"/>
          <w:sz w:val="28"/>
          <w:szCs w:val="28"/>
        </w:rPr>
        <w:t xml:space="preserve"> рассматривается на публичных слушаниях с учетом особенностей, предусмотренных Федеральным </w:t>
      </w:r>
      <w:r w:rsidRPr="00EA0561">
        <w:rPr>
          <w:rFonts w:ascii="Times New Roman" w:hAnsi="Times New Roman"/>
          <w:sz w:val="28"/>
          <w:szCs w:val="28"/>
        </w:rPr>
        <w:t>законом</w:t>
      </w:r>
      <w:r w:rsidRPr="00EA0561">
        <w:rPr>
          <w:rFonts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и </w:t>
      </w:r>
      <w:r w:rsidRPr="00EA0561">
        <w:rPr>
          <w:rFonts w:ascii="Times New Roman" w:hAnsi="Times New Roman"/>
          <w:sz w:val="28"/>
          <w:szCs w:val="28"/>
        </w:rPr>
        <w:t>Уставом</w:t>
      </w:r>
      <w:r w:rsidRPr="00EA0561">
        <w:rPr>
          <w:rFonts w:ascii="Times New Roman" w:hAnsi="Times New Roman"/>
          <w:color w:val="000000"/>
          <w:sz w:val="28"/>
          <w:szCs w:val="28"/>
        </w:rPr>
        <w:t>.</w:t>
      </w:r>
    </w:p>
    <w:p w:rsidR="00A663A2" w:rsidRPr="00EA0561" w:rsidRDefault="00A663A2" w:rsidP="00A663A2">
      <w:pPr>
        <w:widowControl w:val="0"/>
        <w:autoSpaceDE w:val="0"/>
        <w:autoSpaceDN w:val="0"/>
        <w:adjustRightInd w:val="0"/>
        <w:ind w:right="-2" w:firstLine="567"/>
        <w:rPr>
          <w:rFonts w:ascii="Times New Roman" w:hAnsi="Times New Roman"/>
          <w:color w:val="000000"/>
          <w:sz w:val="28"/>
          <w:szCs w:val="28"/>
        </w:rPr>
      </w:pPr>
      <w:r w:rsidRPr="00EA0561">
        <w:rPr>
          <w:rFonts w:ascii="Times New Roman" w:hAnsi="Times New Roman"/>
          <w:color w:val="000000"/>
          <w:sz w:val="28"/>
          <w:szCs w:val="28"/>
        </w:rPr>
        <w:t xml:space="preserve">2. Проект </w:t>
      </w:r>
      <w:r w:rsidRPr="00EA0561">
        <w:rPr>
          <w:rFonts w:ascii="Times New Roman" w:hAnsi="Times New Roman"/>
          <w:sz w:val="28"/>
          <w:szCs w:val="28"/>
        </w:rPr>
        <w:t>Устава</w:t>
      </w:r>
      <w:r w:rsidRPr="00EA0561">
        <w:rPr>
          <w:rFonts w:ascii="Times New Roman" w:hAnsi="Times New Roman"/>
          <w:color w:val="000000"/>
          <w:sz w:val="28"/>
          <w:szCs w:val="28"/>
        </w:rPr>
        <w:t xml:space="preserve"> и проект решения Совета о внесении изменений и дополнений в </w:t>
      </w:r>
      <w:r w:rsidRPr="00EA0561">
        <w:rPr>
          <w:rFonts w:ascii="Times New Roman" w:hAnsi="Times New Roman"/>
          <w:sz w:val="28"/>
          <w:szCs w:val="28"/>
        </w:rPr>
        <w:t>Устав</w:t>
      </w:r>
      <w:r w:rsidRPr="00EA0561">
        <w:rPr>
          <w:rFonts w:ascii="Times New Roman" w:hAnsi="Times New Roman"/>
          <w:color w:val="000000"/>
          <w:sz w:val="28"/>
          <w:szCs w:val="28"/>
        </w:rPr>
        <w:t xml:space="preserve">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A663A2" w:rsidRPr="00EA0561" w:rsidRDefault="00A663A2" w:rsidP="00A663A2">
      <w:pPr>
        <w:widowControl w:val="0"/>
        <w:autoSpaceDE w:val="0"/>
        <w:autoSpaceDN w:val="0"/>
        <w:adjustRightInd w:val="0"/>
        <w:ind w:right="-2" w:firstLine="567"/>
        <w:rPr>
          <w:rFonts w:ascii="Times New Roman" w:hAnsi="Times New Roman"/>
          <w:color w:val="000000"/>
          <w:sz w:val="28"/>
          <w:szCs w:val="28"/>
        </w:rPr>
      </w:pPr>
      <w:r w:rsidRPr="00EA0561">
        <w:rPr>
          <w:rFonts w:ascii="Times New Roman" w:hAnsi="Times New Roman"/>
          <w:color w:val="000000"/>
          <w:sz w:val="28"/>
          <w:szCs w:val="28"/>
        </w:rPr>
        <w:t>3. 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A663A2" w:rsidRPr="00EA0561" w:rsidRDefault="00A663A2" w:rsidP="00A663A2">
      <w:pPr>
        <w:widowControl w:val="0"/>
        <w:autoSpaceDE w:val="0"/>
        <w:autoSpaceDN w:val="0"/>
        <w:adjustRightInd w:val="0"/>
        <w:ind w:right="-2" w:firstLine="567"/>
        <w:rPr>
          <w:rFonts w:ascii="Times New Roman" w:hAnsi="Times New Roman"/>
          <w:color w:val="000000"/>
          <w:sz w:val="28"/>
          <w:szCs w:val="28"/>
        </w:rPr>
      </w:pPr>
      <w:r w:rsidRPr="00EA0561">
        <w:rPr>
          <w:rFonts w:ascii="Times New Roman" w:hAnsi="Times New Roman"/>
          <w:color w:val="000000"/>
          <w:sz w:val="28"/>
          <w:szCs w:val="28"/>
        </w:rPr>
        <w:t xml:space="preserve">4. Публичные слушания по проекту </w:t>
      </w:r>
      <w:r w:rsidRPr="00EA0561">
        <w:rPr>
          <w:rFonts w:ascii="Times New Roman" w:hAnsi="Times New Roman"/>
          <w:sz w:val="28"/>
          <w:szCs w:val="28"/>
        </w:rPr>
        <w:t>Устава</w:t>
      </w:r>
      <w:r w:rsidRPr="00EA0561">
        <w:rPr>
          <w:rFonts w:ascii="Times New Roman" w:hAnsi="Times New Roman"/>
          <w:color w:val="000000"/>
          <w:sz w:val="28"/>
          <w:szCs w:val="28"/>
        </w:rPr>
        <w:t xml:space="preserve"> или проекту решения Совета о внесении изменений и дополнений в </w:t>
      </w:r>
      <w:r w:rsidRPr="00EA0561">
        <w:rPr>
          <w:rFonts w:ascii="Times New Roman" w:hAnsi="Times New Roman"/>
          <w:sz w:val="28"/>
          <w:szCs w:val="28"/>
        </w:rPr>
        <w:t>Устав</w:t>
      </w:r>
      <w:r w:rsidRPr="00EA0561">
        <w:rPr>
          <w:rFonts w:ascii="Times New Roman" w:hAnsi="Times New Roman"/>
          <w:color w:val="000000"/>
          <w:sz w:val="28"/>
          <w:szCs w:val="28"/>
        </w:rPr>
        <w:t xml:space="preserve"> проводятся в сроки, установленные Уставом, но не ранее, чем через 10 дней после опубликования указанных проектов.</w:t>
      </w:r>
    </w:p>
    <w:p w:rsidR="00A663A2" w:rsidRPr="0053261A" w:rsidRDefault="00A663A2" w:rsidP="00A663A2">
      <w:pPr>
        <w:widowControl w:val="0"/>
        <w:autoSpaceDE w:val="0"/>
        <w:autoSpaceDN w:val="0"/>
        <w:adjustRightInd w:val="0"/>
        <w:ind w:right="-2" w:firstLine="567"/>
        <w:rPr>
          <w:rFonts w:ascii="Times New Roman" w:hAnsi="Times New Roman"/>
          <w:sz w:val="28"/>
          <w:szCs w:val="28"/>
          <w:highlight w:val="yellow"/>
        </w:rPr>
      </w:pPr>
    </w:p>
    <w:p w:rsidR="00A663A2" w:rsidRPr="00EA0561" w:rsidRDefault="00A663A2" w:rsidP="00A663A2">
      <w:pPr>
        <w:widowControl w:val="0"/>
        <w:autoSpaceDE w:val="0"/>
        <w:autoSpaceDN w:val="0"/>
        <w:adjustRightInd w:val="0"/>
        <w:ind w:right="-2" w:firstLine="567"/>
        <w:outlineLvl w:val="2"/>
        <w:rPr>
          <w:rFonts w:ascii="Times New Roman" w:hAnsi="Times New Roman"/>
          <w:sz w:val="28"/>
          <w:szCs w:val="28"/>
        </w:rPr>
      </w:pPr>
      <w:r w:rsidRPr="00EA0561">
        <w:rPr>
          <w:rFonts w:ascii="Times New Roman" w:hAnsi="Times New Roman"/>
          <w:sz w:val="28"/>
          <w:szCs w:val="28"/>
        </w:rPr>
        <w:t>Статья 9. Особенности рассмотрения на публичных слушаниях проекта местного бюджета и отчета о его исполнении</w:t>
      </w:r>
    </w:p>
    <w:p w:rsidR="00A663A2" w:rsidRPr="00EA0561" w:rsidRDefault="00A663A2" w:rsidP="00A663A2">
      <w:pPr>
        <w:ind w:firstLine="567"/>
        <w:rPr>
          <w:rFonts w:ascii="Times New Roman" w:hAnsi="Times New Roman"/>
          <w:color w:val="000000"/>
          <w:sz w:val="28"/>
          <w:szCs w:val="28"/>
        </w:rPr>
      </w:pPr>
      <w:r w:rsidRPr="00EA0561">
        <w:rPr>
          <w:rFonts w:ascii="Times New Roman" w:hAnsi="Times New Roman"/>
          <w:color w:val="000000"/>
          <w:sz w:val="28"/>
          <w:szCs w:val="28"/>
        </w:rPr>
        <w:t>1. Публичные слушания по проекту местного бюджета и отчета о его исполнении назначаются Советом Поселения в соответствии с Положением о бюджетном процессе.</w:t>
      </w:r>
    </w:p>
    <w:p w:rsidR="00A663A2" w:rsidRPr="00EA0561" w:rsidRDefault="00A663A2" w:rsidP="00A663A2">
      <w:pPr>
        <w:ind w:firstLine="567"/>
        <w:rPr>
          <w:rFonts w:ascii="Times New Roman" w:hAnsi="Times New Roman"/>
          <w:color w:val="000000"/>
          <w:sz w:val="28"/>
          <w:szCs w:val="28"/>
        </w:rPr>
      </w:pPr>
      <w:r w:rsidRPr="00EA0561">
        <w:rPr>
          <w:rFonts w:ascii="Times New Roman" w:hAnsi="Times New Roman"/>
          <w:color w:val="000000"/>
          <w:sz w:val="28"/>
          <w:szCs w:val="28"/>
        </w:rPr>
        <w:t>2. Проект местного бюджета, выносимый на публичные слушания, публикуется Советом Поселения одновременно с сообщением о назначении публичных слушаний не позднее 20 ноября текущего года.</w:t>
      </w:r>
    </w:p>
    <w:p w:rsidR="00A663A2" w:rsidRPr="00EA0561" w:rsidRDefault="00A663A2" w:rsidP="00A663A2">
      <w:pPr>
        <w:ind w:firstLine="567"/>
        <w:rPr>
          <w:rFonts w:ascii="Times New Roman" w:hAnsi="Times New Roman"/>
          <w:color w:val="000000"/>
          <w:sz w:val="28"/>
          <w:szCs w:val="28"/>
        </w:rPr>
      </w:pPr>
      <w:r w:rsidRPr="00EA0561">
        <w:rPr>
          <w:rFonts w:ascii="Times New Roman" w:hAnsi="Times New Roman"/>
          <w:color w:val="000000"/>
          <w:sz w:val="28"/>
          <w:szCs w:val="28"/>
        </w:rPr>
        <w:t>3. Публичные слушания по проекту местного бюджета проводятся не ранее чем через семь дней после опубликования проекта бюджета Поселения.</w:t>
      </w:r>
    </w:p>
    <w:p w:rsidR="00A663A2" w:rsidRPr="00EA0561" w:rsidRDefault="00A663A2" w:rsidP="00A663A2">
      <w:pPr>
        <w:ind w:firstLine="567"/>
        <w:rPr>
          <w:rFonts w:ascii="Times New Roman" w:hAnsi="Times New Roman"/>
          <w:color w:val="000000"/>
          <w:sz w:val="28"/>
          <w:szCs w:val="28"/>
        </w:rPr>
      </w:pPr>
      <w:r w:rsidRPr="00EA0561">
        <w:rPr>
          <w:rFonts w:ascii="Times New Roman" w:hAnsi="Times New Roman"/>
          <w:color w:val="000000"/>
          <w:sz w:val="28"/>
          <w:szCs w:val="28"/>
        </w:rPr>
        <w:t>4. Проект отчета об исполнении местного бюджета, выносимый на публичные слушания, публикуется Советом Поселения одновременно с сообщением о назначении публичных слушаний в семидневный срок со дня внесения данного проекта Исполнительным комитетом Поселения в Совет Поселения, но не позднее 1 июня текущего года.</w:t>
      </w:r>
    </w:p>
    <w:p w:rsidR="00A663A2" w:rsidRPr="00EA0561" w:rsidRDefault="00A663A2" w:rsidP="00A663A2">
      <w:pPr>
        <w:ind w:firstLine="567"/>
        <w:rPr>
          <w:rFonts w:ascii="Times New Roman" w:hAnsi="Times New Roman"/>
          <w:color w:val="000000"/>
          <w:sz w:val="28"/>
          <w:szCs w:val="28"/>
        </w:rPr>
      </w:pPr>
      <w:r w:rsidRPr="00EA0561">
        <w:rPr>
          <w:rFonts w:ascii="Times New Roman" w:hAnsi="Times New Roman"/>
          <w:color w:val="000000"/>
          <w:sz w:val="28"/>
          <w:szCs w:val="28"/>
        </w:rPr>
        <w:lastRenderedPageBreak/>
        <w:t>5. Публичные слушания по проекту отчета об исполнении местного бюджета проводятся не ранее чем через десять дней и не позднее пятнадцати дней после его опубликования.</w:t>
      </w:r>
    </w:p>
    <w:p w:rsidR="00A663A2" w:rsidRPr="00EA0561" w:rsidRDefault="00A663A2" w:rsidP="00A663A2">
      <w:pPr>
        <w:ind w:firstLine="567"/>
        <w:rPr>
          <w:rFonts w:ascii="Times New Roman" w:hAnsi="Times New Roman"/>
          <w:color w:val="000000"/>
          <w:sz w:val="28"/>
          <w:szCs w:val="28"/>
        </w:rPr>
      </w:pPr>
      <w:r w:rsidRPr="00EA0561">
        <w:rPr>
          <w:rFonts w:ascii="Times New Roman" w:hAnsi="Times New Roman"/>
          <w:color w:val="000000"/>
          <w:sz w:val="28"/>
          <w:szCs w:val="28"/>
        </w:rPr>
        <w:t>6. По результатам публичных слушаний проект местного бюджета (отчета о его исполнении) дорабатывается Исполнительным комитетом Поселения и вносится в установленном порядке в Совет Поселения.</w:t>
      </w:r>
    </w:p>
    <w:p w:rsidR="00A663A2" w:rsidRDefault="00A663A2" w:rsidP="00A663A2">
      <w:pPr>
        <w:widowControl w:val="0"/>
        <w:autoSpaceDE w:val="0"/>
        <w:autoSpaceDN w:val="0"/>
        <w:adjustRightInd w:val="0"/>
        <w:ind w:right="-2" w:firstLine="567"/>
        <w:rPr>
          <w:rFonts w:ascii="Times New Roman" w:hAnsi="Times New Roman"/>
          <w:color w:val="000000"/>
          <w:sz w:val="28"/>
          <w:szCs w:val="28"/>
        </w:rPr>
      </w:pPr>
      <w:r w:rsidRPr="00EA0561">
        <w:rPr>
          <w:rFonts w:ascii="Times New Roman" w:hAnsi="Times New Roman"/>
          <w:color w:val="000000"/>
          <w:sz w:val="28"/>
          <w:szCs w:val="28"/>
        </w:rPr>
        <w:t>7. Рекомендации публичных слушаний, протокол публичных слушаний, а также заключение по результатам публичных слушаний направляются в Совет Поселения одновременно с доработанным проектом местного бюджета (отчета о его исполнении).</w:t>
      </w:r>
    </w:p>
    <w:p w:rsidR="00A663A2" w:rsidRPr="00EA0561" w:rsidRDefault="00A663A2" w:rsidP="00A663A2">
      <w:pPr>
        <w:widowControl w:val="0"/>
        <w:autoSpaceDE w:val="0"/>
        <w:autoSpaceDN w:val="0"/>
        <w:adjustRightInd w:val="0"/>
        <w:ind w:right="-2" w:firstLine="567"/>
        <w:rPr>
          <w:rFonts w:ascii="Times New Roman" w:hAnsi="Times New Roman"/>
          <w:sz w:val="28"/>
          <w:szCs w:val="28"/>
          <w:highlight w:val="yellow"/>
        </w:rPr>
      </w:pPr>
    </w:p>
    <w:p w:rsidR="00A663A2" w:rsidRPr="00EA0561" w:rsidRDefault="00A663A2" w:rsidP="00A663A2">
      <w:pPr>
        <w:widowControl w:val="0"/>
        <w:autoSpaceDE w:val="0"/>
        <w:autoSpaceDN w:val="0"/>
        <w:adjustRightInd w:val="0"/>
        <w:ind w:right="-2" w:firstLine="567"/>
        <w:jc w:val="center"/>
        <w:outlineLvl w:val="2"/>
        <w:rPr>
          <w:rFonts w:ascii="Times New Roman" w:hAnsi="Times New Roman"/>
          <w:sz w:val="28"/>
          <w:szCs w:val="28"/>
        </w:rPr>
      </w:pPr>
      <w:r w:rsidRPr="00EA0561">
        <w:rPr>
          <w:rFonts w:ascii="Times New Roman" w:hAnsi="Times New Roman"/>
          <w:sz w:val="28"/>
          <w:szCs w:val="28"/>
        </w:rPr>
        <w:t>Статья 10. Особенности рассмотрения на публичных слушаниях вопроса о преобразовании муниципального образования</w:t>
      </w:r>
    </w:p>
    <w:p w:rsidR="00A663A2" w:rsidRPr="00EA0561" w:rsidRDefault="00A663A2" w:rsidP="00A663A2">
      <w:pPr>
        <w:widowControl w:val="0"/>
        <w:autoSpaceDE w:val="0"/>
        <w:autoSpaceDN w:val="0"/>
        <w:adjustRightInd w:val="0"/>
        <w:ind w:right="-2" w:firstLine="567"/>
        <w:rPr>
          <w:rFonts w:ascii="Times New Roman" w:hAnsi="Times New Roman"/>
          <w:sz w:val="28"/>
          <w:szCs w:val="28"/>
        </w:rPr>
      </w:pPr>
      <w:r w:rsidRPr="00EA0561">
        <w:rPr>
          <w:rFonts w:ascii="Times New Roman" w:hAnsi="Times New Roman"/>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15" w:history="1">
        <w:r w:rsidRPr="00EA0561">
          <w:rPr>
            <w:rFonts w:ascii="Times New Roman" w:hAnsi="Times New Roman"/>
            <w:sz w:val="28"/>
            <w:szCs w:val="28"/>
          </w:rPr>
          <w:t>закона</w:t>
        </w:r>
      </w:hyperlink>
      <w:r w:rsidRPr="00EA0561">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A663A2" w:rsidRPr="0053261A" w:rsidRDefault="00A663A2" w:rsidP="00A663A2">
      <w:pPr>
        <w:widowControl w:val="0"/>
        <w:autoSpaceDE w:val="0"/>
        <w:autoSpaceDN w:val="0"/>
        <w:adjustRightInd w:val="0"/>
        <w:ind w:right="-2" w:firstLine="567"/>
        <w:rPr>
          <w:rFonts w:ascii="Times New Roman" w:hAnsi="Times New Roman"/>
          <w:sz w:val="28"/>
          <w:szCs w:val="28"/>
          <w:highlight w:val="yellow"/>
        </w:rPr>
      </w:pPr>
    </w:p>
    <w:p w:rsidR="00A663A2" w:rsidRPr="00CB72B4" w:rsidRDefault="00A663A2" w:rsidP="00A663A2">
      <w:pPr>
        <w:pStyle w:val="1"/>
        <w:spacing w:before="0" w:after="0"/>
        <w:ind w:firstLine="567"/>
        <w:rPr>
          <w:rFonts w:ascii="Times New Roman" w:hAnsi="Times New Roman"/>
          <w:b w:val="0"/>
          <w:color w:val="auto"/>
          <w:sz w:val="28"/>
          <w:szCs w:val="28"/>
        </w:rPr>
      </w:pPr>
      <w:bookmarkStart w:id="22" w:name="sub_109"/>
      <w:r w:rsidRPr="00CB72B4">
        <w:rPr>
          <w:rFonts w:ascii="Times New Roman" w:hAnsi="Times New Roman"/>
          <w:b w:val="0"/>
          <w:color w:val="auto"/>
          <w:sz w:val="28"/>
          <w:szCs w:val="28"/>
        </w:rPr>
        <w:t>Статья 1</w:t>
      </w:r>
      <w:r>
        <w:rPr>
          <w:rFonts w:ascii="Times New Roman" w:hAnsi="Times New Roman"/>
          <w:b w:val="0"/>
          <w:color w:val="auto"/>
          <w:sz w:val="28"/>
          <w:szCs w:val="28"/>
        </w:rPr>
        <w:t>1</w:t>
      </w:r>
      <w:r w:rsidRPr="00CB72B4">
        <w:rPr>
          <w:rFonts w:ascii="Times New Roman" w:hAnsi="Times New Roman"/>
          <w:b w:val="0"/>
          <w:color w:val="auto"/>
          <w:sz w:val="28"/>
          <w:szCs w:val="28"/>
        </w:rPr>
        <w:t>. Особенности проведения публичных слушаний по проекту Правил землепользования и застройки и проекту решения о внесении в них изменений</w:t>
      </w:r>
    </w:p>
    <w:bookmarkEnd w:id="22"/>
    <w:p w:rsidR="00A663A2" w:rsidRPr="00CB72B4" w:rsidRDefault="00A663A2" w:rsidP="00A663A2">
      <w:pPr>
        <w:ind w:firstLine="567"/>
        <w:rPr>
          <w:rFonts w:ascii="Times New Roman" w:hAnsi="Times New Roman"/>
          <w:sz w:val="28"/>
          <w:szCs w:val="28"/>
          <w:lang w:val="x-none"/>
        </w:rPr>
      </w:pPr>
    </w:p>
    <w:p w:rsidR="00A663A2" w:rsidRPr="00CB72B4" w:rsidRDefault="00A663A2" w:rsidP="00A663A2">
      <w:pPr>
        <w:ind w:firstLine="567"/>
        <w:rPr>
          <w:rFonts w:ascii="Times New Roman" w:hAnsi="Times New Roman"/>
          <w:sz w:val="28"/>
          <w:szCs w:val="28"/>
        </w:rPr>
      </w:pPr>
      <w:bookmarkStart w:id="23" w:name="sub_191"/>
      <w:r w:rsidRPr="00CB72B4">
        <w:rPr>
          <w:rFonts w:ascii="Times New Roman" w:hAnsi="Times New Roman"/>
          <w:sz w:val="28"/>
          <w:szCs w:val="28"/>
        </w:rPr>
        <w:t>1. Решение о проведении публичных слушаний по проекту правил землепользования и застройки, проекту решения о внесении в них изменений принимает Глава Поселения в срок не позднее чем через десять дней со дня получения такого проекта.</w:t>
      </w:r>
    </w:p>
    <w:p w:rsidR="00A663A2" w:rsidRPr="00CB72B4" w:rsidRDefault="00A663A2" w:rsidP="00A663A2">
      <w:pPr>
        <w:ind w:firstLine="567"/>
        <w:rPr>
          <w:rFonts w:ascii="Times New Roman" w:hAnsi="Times New Roman"/>
          <w:sz w:val="28"/>
          <w:szCs w:val="28"/>
        </w:rPr>
      </w:pPr>
      <w:bookmarkStart w:id="24" w:name="sub_192"/>
      <w:bookmarkEnd w:id="23"/>
      <w:r w:rsidRPr="00CB72B4">
        <w:rPr>
          <w:rFonts w:ascii="Times New Roman" w:hAnsi="Times New Roman"/>
          <w:sz w:val="28"/>
          <w:szCs w:val="28"/>
        </w:rPr>
        <w:t xml:space="preserve">2. Проведение публичных слушаний по проекту правил землепользования и застройки,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w:t>
      </w:r>
      <w:hyperlink r:id="rId16" w:history="1">
        <w:r w:rsidRPr="00CB72B4">
          <w:rPr>
            <w:rStyle w:val="a3"/>
            <w:rFonts w:ascii="Times New Roman" w:hAnsi="Times New Roman"/>
            <w:sz w:val="28"/>
            <w:szCs w:val="28"/>
          </w:rPr>
          <w:t>статьей 31</w:t>
        </w:r>
      </w:hyperlink>
      <w:r w:rsidRPr="00CB72B4">
        <w:rPr>
          <w:rFonts w:ascii="Times New Roman" w:hAnsi="Times New Roman"/>
          <w:sz w:val="28"/>
          <w:szCs w:val="28"/>
        </w:rPr>
        <w:t xml:space="preserve"> Градостроительного кодекса Российской Федерации, которая осуществляет функции, предусмотренные статьей 7 настоящего Положения.</w:t>
      </w:r>
    </w:p>
    <w:p w:rsidR="00A663A2" w:rsidRPr="00CB72B4" w:rsidRDefault="00A663A2" w:rsidP="00A663A2">
      <w:pPr>
        <w:autoSpaceDE w:val="0"/>
        <w:autoSpaceDN w:val="0"/>
        <w:adjustRightInd w:val="0"/>
        <w:ind w:firstLine="567"/>
        <w:rPr>
          <w:rFonts w:ascii="Times New Roman" w:hAnsi="Times New Roman"/>
          <w:sz w:val="28"/>
          <w:szCs w:val="28"/>
          <w:lang w:eastAsia="ru-RU"/>
        </w:rPr>
      </w:pPr>
      <w:bookmarkStart w:id="25" w:name="sub_193"/>
      <w:bookmarkEnd w:id="24"/>
      <w:r w:rsidRPr="00CB72B4">
        <w:rPr>
          <w:rFonts w:ascii="Times New Roman" w:hAnsi="Times New Roman"/>
          <w:sz w:val="28"/>
          <w:szCs w:val="28"/>
        </w:rPr>
        <w:t xml:space="preserve">3. </w:t>
      </w:r>
      <w:bookmarkStart w:id="26" w:name="sub_194"/>
      <w:bookmarkEnd w:id="25"/>
      <w:r w:rsidRPr="00CB72B4">
        <w:rPr>
          <w:rFonts w:ascii="Times New Roman" w:hAnsi="Times New Roman"/>
          <w:sz w:val="28"/>
          <w:szCs w:val="28"/>
          <w:lang w:eastAsia="ru-RU"/>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bookmarkEnd w:id="26"/>
    <w:p w:rsidR="00A663A2" w:rsidRPr="00CB72B4" w:rsidRDefault="00A663A2" w:rsidP="00A663A2">
      <w:pPr>
        <w:autoSpaceDE w:val="0"/>
        <w:autoSpaceDN w:val="0"/>
        <w:adjustRightInd w:val="0"/>
        <w:ind w:firstLine="567"/>
        <w:rPr>
          <w:rFonts w:ascii="Times New Roman" w:hAnsi="Times New Roman"/>
          <w:sz w:val="28"/>
          <w:szCs w:val="28"/>
          <w:lang w:eastAsia="ru-RU"/>
        </w:rPr>
      </w:pPr>
      <w:r w:rsidRPr="00CB72B4">
        <w:rPr>
          <w:rFonts w:ascii="Times New Roman" w:hAnsi="Times New Roman"/>
          <w:sz w:val="28"/>
          <w:szCs w:val="28"/>
        </w:rPr>
        <w:t xml:space="preserve">4. </w:t>
      </w:r>
      <w:r w:rsidRPr="00CB72B4">
        <w:rPr>
          <w:rFonts w:ascii="Times New Roman" w:hAnsi="Times New Roman"/>
          <w:sz w:val="28"/>
          <w:szCs w:val="28"/>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663A2" w:rsidRPr="00CB72B4" w:rsidRDefault="00A663A2" w:rsidP="00A663A2">
      <w:pPr>
        <w:autoSpaceDE w:val="0"/>
        <w:autoSpaceDN w:val="0"/>
        <w:adjustRightInd w:val="0"/>
        <w:ind w:firstLine="720"/>
        <w:rPr>
          <w:rFonts w:ascii="Times New Roman" w:hAnsi="Times New Roman"/>
          <w:sz w:val="28"/>
          <w:szCs w:val="28"/>
        </w:rPr>
      </w:pPr>
      <w:bookmarkStart w:id="27" w:name="sub_195"/>
      <w:r w:rsidRPr="00CB72B4">
        <w:rPr>
          <w:rFonts w:ascii="Times New Roman" w:hAnsi="Times New Roman"/>
          <w:sz w:val="28"/>
          <w:szCs w:val="28"/>
          <w:lang w:eastAsia="ru-RU"/>
        </w:rPr>
        <w:t xml:space="preserve">5. </w:t>
      </w:r>
      <w:r w:rsidRPr="00CB72B4">
        <w:rPr>
          <w:rFonts w:ascii="Times New Roman" w:hAnsi="Times New Roman"/>
          <w:sz w:val="28"/>
          <w:szCs w:val="28"/>
        </w:rPr>
        <w:t xml:space="preserve">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Обязательными приложениями к проекту правил землепользования и </w:t>
      </w:r>
      <w:r w:rsidRPr="00CB72B4">
        <w:rPr>
          <w:rFonts w:ascii="Times New Roman" w:hAnsi="Times New Roman"/>
          <w:sz w:val="28"/>
          <w:szCs w:val="28"/>
        </w:rPr>
        <w:lastRenderedPageBreak/>
        <w:t>застройки являются протоколы публичных слушаний и заключение по результатам публичных слушаний.</w:t>
      </w:r>
    </w:p>
    <w:p w:rsidR="00A663A2" w:rsidRDefault="00A663A2" w:rsidP="00A663A2">
      <w:pPr>
        <w:autoSpaceDE w:val="0"/>
        <w:autoSpaceDN w:val="0"/>
        <w:adjustRightInd w:val="0"/>
        <w:ind w:firstLine="567"/>
        <w:rPr>
          <w:rFonts w:ascii="Times New Roman" w:hAnsi="Times New Roman"/>
          <w:sz w:val="28"/>
          <w:szCs w:val="28"/>
          <w:highlight w:val="yellow"/>
        </w:rPr>
      </w:pPr>
    </w:p>
    <w:p w:rsidR="00A663A2" w:rsidRPr="003E3CDC" w:rsidRDefault="00A663A2" w:rsidP="00A663A2">
      <w:pPr>
        <w:pStyle w:val="1"/>
        <w:spacing w:before="0" w:after="0"/>
        <w:rPr>
          <w:rFonts w:ascii="Times New Roman" w:hAnsi="Times New Roman"/>
          <w:b w:val="0"/>
          <w:color w:val="auto"/>
          <w:sz w:val="28"/>
          <w:szCs w:val="28"/>
        </w:rPr>
      </w:pPr>
      <w:bookmarkStart w:id="28" w:name="sub_1011"/>
      <w:r w:rsidRPr="003E3CDC">
        <w:rPr>
          <w:rFonts w:ascii="Times New Roman" w:hAnsi="Times New Roman"/>
          <w:b w:val="0"/>
          <w:color w:val="auto"/>
          <w:sz w:val="28"/>
          <w:szCs w:val="28"/>
        </w:rPr>
        <w:t>Статья 12. Особенности проведения публичных слушаний по проекту решений о предоставлении разрешений на условно разрешенный вид использования земельного участка или объекта капитального строительства</w:t>
      </w:r>
    </w:p>
    <w:bookmarkEnd w:id="28"/>
    <w:p w:rsidR="00A663A2" w:rsidRPr="003E3CDC" w:rsidRDefault="00A663A2" w:rsidP="00A663A2">
      <w:pPr>
        <w:rPr>
          <w:rFonts w:ascii="Times New Roman" w:hAnsi="Times New Roman"/>
          <w:sz w:val="28"/>
          <w:szCs w:val="28"/>
        </w:rPr>
      </w:pPr>
    </w:p>
    <w:p w:rsidR="00A663A2" w:rsidRPr="003E3CDC" w:rsidRDefault="00A663A2" w:rsidP="00A663A2">
      <w:pPr>
        <w:ind w:firstLine="567"/>
        <w:rPr>
          <w:rFonts w:ascii="Times New Roman" w:hAnsi="Times New Roman"/>
          <w:sz w:val="28"/>
          <w:szCs w:val="28"/>
        </w:rPr>
      </w:pPr>
      <w:bookmarkStart w:id="29" w:name="sub_1111"/>
      <w:r w:rsidRPr="003E3CDC">
        <w:rPr>
          <w:rFonts w:ascii="Times New Roman" w:hAnsi="Times New Roman"/>
          <w:sz w:val="28"/>
          <w:szCs w:val="28"/>
        </w:rPr>
        <w:t>1. Публичные слушания по проекту решения о предоставлении разрешения на условно разрешенный вид использования проводятся с участием</w:t>
      </w:r>
      <w:r w:rsidRPr="003E3CDC">
        <w:rPr>
          <w:rFonts w:ascii="Times New Roman" w:hAnsi="Times New Roman"/>
          <w:bCs/>
          <w:sz w:val="28"/>
          <w:szCs w:val="28"/>
          <w:lang w:eastAsia="ru-RU"/>
        </w:rPr>
        <w:t xml:space="preserve"> граждан, постоянно проживающих на территории, в отношении которой подготовлены проекты, </w:t>
      </w:r>
      <w:proofErr w:type="gramStart"/>
      <w:r w:rsidRPr="003E3CDC">
        <w:rPr>
          <w:rFonts w:ascii="Times New Roman" w:hAnsi="Times New Roman"/>
          <w:bCs/>
          <w:sz w:val="28"/>
          <w:szCs w:val="28"/>
          <w:lang w:eastAsia="ru-RU"/>
        </w:rPr>
        <w:t>правообладателей</w:t>
      </w:r>
      <w:proofErr w:type="gramEnd"/>
      <w:r w:rsidRPr="003E3CDC">
        <w:rPr>
          <w:rFonts w:ascii="Times New Roman" w:hAnsi="Times New Roman"/>
          <w:bCs/>
          <w:sz w:val="28"/>
          <w:szCs w:val="28"/>
          <w:lang w:eastAsia="ru-RU"/>
        </w:rPr>
        <w:t xml:space="preserve">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bookmarkEnd w:id="29"/>
    <w:p w:rsidR="00A663A2" w:rsidRPr="003E3CDC" w:rsidRDefault="00A663A2" w:rsidP="00A663A2">
      <w:pPr>
        <w:ind w:firstLine="567"/>
        <w:rPr>
          <w:rFonts w:ascii="Times New Roman" w:hAnsi="Times New Roman"/>
          <w:sz w:val="28"/>
          <w:szCs w:val="28"/>
        </w:rPr>
      </w:pPr>
      <w:r w:rsidRPr="003E3CDC">
        <w:rPr>
          <w:rFonts w:ascii="Times New Roman" w:hAnsi="Times New Roman"/>
          <w:sz w:val="28"/>
          <w:szCs w:val="28"/>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663A2" w:rsidRPr="003E3CDC" w:rsidRDefault="00A663A2" w:rsidP="00A663A2">
      <w:pPr>
        <w:ind w:firstLine="567"/>
        <w:rPr>
          <w:rFonts w:ascii="Times New Roman" w:hAnsi="Times New Roman"/>
          <w:sz w:val="28"/>
          <w:szCs w:val="28"/>
          <w:lang w:eastAsia="ru-RU"/>
        </w:rPr>
      </w:pPr>
      <w:r w:rsidRPr="003E3CDC">
        <w:rPr>
          <w:rFonts w:ascii="Times New Roman" w:hAnsi="Times New Roman"/>
          <w:sz w:val="28"/>
          <w:szCs w:val="28"/>
        </w:rPr>
        <w:t xml:space="preserve">2. </w:t>
      </w:r>
      <w:r w:rsidRPr="003E3CDC">
        <w:rPr>
          <w:rFonts w:ascii="Times New Roman" w:hAnsi="Times New Roman"/>
          <w:sz w:val="28"/>
          <w:szCs w:val="28"/>
          <w:lang w:eastAsia="ru-RU"/>
        </w:rPr>
        <w:t>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663A2" w:rsidRPr="003E3CDC" w:rsidRDefault="00A663A2" w:rsidP="00A663A2">
      <w:pPr>
        <w:ind w:firstLine="567"/>
        <w:rPr>
          <w:rFonts w:ascii="Times New Roman" w:hAnsi="Times New Roman"/>
          <w:sz w:val="28"/>
          <w:szCs w:val="28"/>
          <w:lang w:eastAsia="ru-RU"/>
        </w:rPr>
      </w:pPr>
      <w:r w:rsidRPr="003E3CDC">
        <w:rPr>
          <w:rFonts w:ascii="Times New Roman" w:hAnsi="Times New Roman"/>
          <w:sz w:val="28"/>
          <w:szCs w:val="28"/>
          <w:lang w:eastAsia="ru-RU"/>
        </w:rPr>
        <w:t>3.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более одного месяца.</w:t>
      </w:r>
    </w:p>
    <w:p w:rsidR="00A663A2" w:rsidRPr="003E3CDC" w:rsidRDefault="00A663A2" w:rsidP="00A663A2">
      <w:pPr>
        <w:ind w:firstLine="567"/>
        <w:rPr>
          <w:rFonts w:ascii="Times New Roman" w:hAnsi="Times New Roman"/>
          <w:sz w:val="28"/>
          <w:szCs w:val="28"/>
          <w:lang w:eastAsia="ru-RU"/>
        </w:rPr>
      </w:pPr>
      <w:r w:rsidRPr="003E3CDC">
        <w:rPr>
          <w:rFonts w:ascii="Times New Roman" w:hAnsi="Times New Roman"/>
          <w:sz w:val="28"/>
          <w:szCs w:val="28"/>
          <w:lang w:eastAsia="ru-RU"/>
        </w:rPr>
        <w:t>4.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Исполнительный комитет поселения.</w:t>
      </w:r>
      <w:bookmarkStart w:id="30" w:name="sub_1115"/>
    </w:p>
    <w:p w:rsidR="00A663A2" w:rsidRPr="003E3CDC" w:rsidRDefault="00A663A2" w:rsidP="00A663A2">
      <w:pPr>
        <w:ind w:firstLine="567"/>
        <w:rPr>
          <w:rFonts w:ascii="Times New Roman" w:hAnsi="Times New Roman"/>
          <w:sz w:val="28"/>
          <w:szCs w:val="28"/>
          <w:lang w:eastAsia="ru-RU"/>
        </w:rPr>
      </w:pPr>
      <w:r w:rsidRPr="003E3CDC">
        <w:rPr>
          <w:rFonts w:ascii="Times New Roman" w:hAnsi="Times New Roman"/>
          <w:sz w:val="28"/>
          <w:szCs w:val="28"/>
        </w:rPr>
        <w:t>5. На основании указанных рекомендаций руководитель Исполнительного комитета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bookmarkStart w:id="31" w:name="sub_1116"/>
      <w:bookmarkEnd w:id="30"/>
    </w:p>
    <w:p w:rsidR="00A663A2" w:rsidRPr="0053261A" w:rsidRDefault="00A663A2" w:rsidP="00A663A2">
      <w:pPr>
        <w:ind w:firstLine="567"/>
        <w:rPr>
          <w:rFonts w:ascii="Times New Roman" w:hAnsi="Times New Roman"/>
          <w:sz w:val="28"/>
          <w:szCs w:val="28"/>
          <w:highlight w:val="yellow"/>
          <w:lang w:eastAsia="ru-RU"/>
        </w:rPr>
      </w:pPr>
      <w:r w:rsidRPr="003E3CDC">
        <w:rPr>
          <w:rFonts w:ascii="Times New Roman" w:hAnsi="Times New Roman"/>
          <w:sz w:val="28"/>
          <w:szCs w:val="28"/>
        </w:rPr>
        <w:lastRenderedPageBreak/>
        <w:t>13.6. 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bookmarkEnd w:id="31"/>
    <w:p w:rsidR="00A663A2" w:rsidRPr="0053261A" w:rsidRDefault="00A663A2" w:rsidP="00A663A2">
      <w:pPr>
        <w:ind w:firstLine="567"/>
        <w:rPr>
          <w:rFonts w:ascii="Times New Roman" w:hAnsi="Times New Roman"/>
          <w:sz w:val="28"/>
          <w:szCs w:val="28"/>
          <w:highlight w:val="yellow"/>
        </w:rPr>
      </w:pPr>
    </w:p>
    <w:p w:rsidR="00A663A2" w:rsidRPr="00287D8A" w:rsidRDefault="00A663A2" w:rsidP="00A663A2">
      <w:pPr>
        <w:ind w:firstLine="567"/>
        <w:jc w:val="center"/>
        <w:rPr>
          <w:rFonts w:ascii="Times New Roman" w:hAnsi="Times New Roman"/>
          <w:sz w:val="28"/>
          <w:szCs w:val="28"/>
        </w:rPr>
      </w:pPr>
      <w:r w:rsidRPr="00287D8A">
        <w:rPr>
          <w:rFonts w:ascii="Times New Roman" w:hAnsi="Times New Roman"/>
          <w:sz w:val="28"/>
          <w:szCs w:val="28"/>
        </w:rPr>
        <w:t xml:space="preserve">Статья 13. </w:t>
      </w:r>
      <w:bookmarkStart w:id="32" w:name="sub_110"/>
      <w:bookmarkEnd w:id="27"/>
      <w:r w:rsidRPr="00287D8A">
        <w:rPr>
          <w:rFonts w:ascii="Times New Roman" w:hAnsi="Times New Roman"/>
          <w:sz w:val="28"/>
          <w:szCs w:val="28"/>
        </w:rPr>
        <w:t>Особенности проведения публичных слушаний по проектам планировки и межевания территории</w:t>
      </w:r>
    </w:p>
    <w:bookmarkEnd w:id="32"/>
    <w:p w:rsidR="00A663A2" w:rsidRPr="00287D8A" w:rsidRDefault="00A663A2" w:rsidP="00A663A2"/>
    <w:p w:rsidR="00A663A2" w:rsidRPr="00287D8A" w:rsidRDefault="00A663A2" w:rsidP="00A663A2">
      <w:pPr>
        <w:ind w:firstLine="567"/>
        <w:rPr>
          <w:rFonts w:ascii="Times New Roman" w:hAnsi="Times New Roman"/>
          <w:sz w:val="28"/>
          <w:szCs w:val="28"/>
        </w:rPr>
      </w:pPr>
      <w:bookmarkStart w:id="33" w:name="sub_1101"/>
      <w:r w:rsidRPr="00287D8A">
        <w:rPr>
          <w:rFonts w:ascii="Times New Roman" w:hAnsi="Times New Roman"/>
          <w:sz w:val="28"/>
          <w:szCs w:val="28"/>
        </w:rPr>
        <w:t>1. П</w:t>
      </w:r>
      <w:r w:rsidRPr="00287D8A">
        <w:rPr>
          <w:rFonts w:ascii="Times New Roman" w:hAnsi="Times New Roman"/>
          <w:sz w:val="28"/>
          <w:szCs w:val="28"/>
          <w:lang w:eastAsia="ru-RU"/>
        </w:rPr>
        <w:t xml:space="preserve">убличные слушания по проекту планировки территории и проекту межевания территории проводятся </w:t>
      </w:r>
      <w:r w:rsidRPr="00287D8A">
        <w:rPr>
          <w:rFonts w:ascii="Times New Roman" w:hAnsi="Times New Roman"/>
          <w:sz w:val="28"/>
          <w:szCs w:val="28"/>
        </w:rPr>
        <w:t>с участием с участием</w:t>
      </w:r>
      <w:r w:rsidRPr="00287D8A">
        <w:rPr>
          <w:rFonts w:ascii="Times New Roman" w:hAnsi="Times New Roman"/>
          <w:bCs/>
          <w:sz w:val="28"/>
          <w:szCs w:val="28"/>
          <w:lang w:eastAsia="ru-RU"/>
        </w:rPr>
        <w:t xml:space="preserve"> граждан, постоянно проживающих на территории, в отношении которой подготовлены проекты, </w:t>
      </w:r>
      <w:proofErr w:type="gramStart"/>
      <w:r w:rsidRPr="00287D8A">
        <w:rPr>
          <w:rFonts w:ascii="Times New Roman" w:hAnsi="Times New Roman"/>
          <w:bCs/>
          <w:sz w:val="28"/>
          <w:szCs w:val="28"/>
          <w:lang w:eastAsia="ru-RU"/>
        </w:rPr>
        <w:t>правообладателей</w:t>
      </w:r>
      <w:proofErr w:type="gramEnd"/>
      <w:r w:rsidRPr="00287D8A">
        <w:rPr>
          <w:rFonts w:ascii="Times New Roman" w:hAnsi="Times New Roman"/>
          <w:bCs/>
          <w:sz w:val="28"/>
          <w:szCs w:val="28"/>
          <w:lang w:eastAsia="ru-RU"/>
        </w:rPr>
        <w:t xml:space="preserve">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663A2" w:rsidRPr="00287D8A" w:rsidRDefault="00A663A2" w:rsidP="00A663A2">
      <w:pPr>
        <w:autoSpaceDE w:val="0"/>
        <w:autoSpaceDN w:val="0"/>
        <w:adjustRightInd w:val="0"/>
        <w:ind w:firstLine="567"/>
        <w:rPr>
          <w:rFonts w:ascii="Times New Roman" w:hAnsi="Times New Roman"/>
          <w:sz w:val="28"/>
          <w:szCs w:val="28"/>
          <w:lang w:eastAsia="ru-RU"/>
        </w:rPr>
      </w:pPr>
      <w:bookmarkStart w:id="34" w:name="sub_1102"/>
      <w:bookmarkEnd w:id="33"/>
      <w:r w:rsidRPr="00287D8A">
        <w:rPr>
          <w:rFonts w:ascii="Times New Roman" w:hAnsi="Times New Roman"/>
          <w:sz w:val="28"/>
          <w:szCs w:val="28"/>
        </w:rPr>
        <w:t xml:space="preserve">2. </w:t>
      </w:r>
      <w:r w:rsidRPr="00287D8A">
        <w:rPr>
          <w:rFonts w:ascii="Times New Roman" w:hAnsi="Times New Roman"/>
          <w:sz w:val="28"/>
          <w:szCs w:val="28"/>
          <w:lang w:eastAsia="ru-RU"/>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A663A2" w:rsidRPr="00287D8A" w:rsidRDefault="00A663A2" w:rsidP="00A663A2">
      <w:pPr>
        <w:autoSpaceDE w:val="0"/>
        <w:autoSpaceDN w:val="0"/>
        <w:adjustRightInd w:val="0"/>
        <w:ind w:firstLine="567"/>
        <w:rPr>
          <w:rFonts w:ascii="Times New Roman" w:hAnsi="Times New Roman"/>
          <w:sz w:val="28"/>
          <w:szCs w:val="28"/>
          <w:lang w:eastAsia="ru-RU"/>
        </w:rPr>
      </w:pPr>
      <w:r w:rsidRPr="00287D8A">
        <w:rPr>
          <w:rFonts w:ascii="Times New Roman" w:hAnsi="Times New Roman"/>
          <w:sz w:val="28"/>
          <w:szCs w:val="28"/>
          <w:lang w:eastAsia="ru-RU"/>
        </w:rPr>
        <w:t xml:space="preserve">3.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r w:rsidRPr="00287D8A">
        <w:rPr>
          <w:rFonts w:ascii="Times New Roman" w:hAnsi="Times New Roman"/>
          <w:sz w:val="28"/>
          <w:szCs w:val="28"/>
        </w:rPr>
        <w:t>направляются руководителю Исполнительного комитета</w:t>
      </w:r>
      <w:r w:rsidRPr="00287D8A">
        <w:rPr>
          <w:rFonts w:ascii="Times New Roman" w:hAnsi="Times New Roman"/>
          <w:sz w:val="28"/>
          <w:szCs w:val="28"/>
          <w:lang w:eastAsia="ru-RU"/>
        </w:rPr>
        <w:t>.</w:t>
      </w:r>
    </w:p>
    <w:p w:rsidR="00A663A2" w:rsidRPr="0053261A" w:rsidRDefault="00A663A2" w:rsidP="00A663A2">
      <w:pPr>
        <w:pStyle w:val="1"/>
        <w:spacing w:before="0" w:after="0"/>
        <w:rPr>
          <w:rFonts w:ascii="Times New Roman" w:hAnsi="Times New Roman"/>
          <w:b w:val="0"/>
          <w:sz w:val="28"/>
          <w:szCs w:val="28"/>
          <w:highlight w:val="yellow"/>
        </w:rPr>
      </w:pPr>
      <w:bookmarkStart w:id="35" w:name="sub_1012"/>
      <w:bookmarkEnd w:id="34"/>
    </w:p>
    <w:p w:rsidR="00A663A2" w:rsidRPr="00287D8A" w:rsidRDefault="00A663A2" w:rsidP="00A663A2">
      <w:pPr>
        <w:pStyle w:val="1"/>
        <w:spacing w:before="0" w:after="0"/>
        <w:rPr>
          <w:rFonts w:ascii="Times New Roman" w:hAnsi="Times New Roman"/>
          <w:b w:val="0"/>
          <w:color w:val="auto"/>
          <w:sz w:val="28"/>
          <w:szCs w:val="28"/>
        </w:rPr>
      </w:pPr>
      <w:r w:rsidRPr="00287D8A">
        <w:rPr>
          <w:rFonts w:ascii="Times New Roman" w:hAnsi="Times New Roman"/>
          <w:b w:val="0"/>
          <w:color w:val="auto"/>
          <w:sz w:val="28"/>
          <w:szCs w:val="28"/>
        </w:rPr>
        <w:t>Статья 14. Особенности проведения публичных слушаний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bookmarkEnd w:id="35"/>
    <w:p w:rsidR="00A663A2" w:rsidRPr="00287D8A" w:rsidRDefault="00A663A2" w:rsidP="00A663A2">
      <w:pPr>
        <w:rPr>
          <w:rFonts w:ascii="Times New Roman" w:hAnsi="Times New Roman"/>
          <w:sz w:val="28"/>
          <w:szCs w:val="28"/>
        </w:rPr>
      </w:pPr>
    </w:p>
    <w:p w:rsidR="00A663A2" w:rsidRPr="00287D8A" w:rsidRDefault="00A663A2" w:rsidP="00A663A2">
      <w:pPr>
        <w:ind w:firstLine="567"/>
        <w:rPr>
          <w:rFonts w:ascii="Times New Roman" w:hAnsi="Times New Roman"/>
          <w:sz w:val="28"/>
          <w:szCs w:val="28"/>
        </w:rPr>
      </w:pPr>
      <w:bookmarkStart w:id="36" w:name="sub_1121"/>
      <w:r w:rsidRPr="00287D8A">
        <w:rPr>
          <w:rFonts w:ascii="Times New Roman" w:hAnsi="Times New Roman"/>
          <w:sz w:val="28"/>
          <w:szCs w:val="28"/>
        </w:rPr>
        <w:t>1.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w:t>
      </w:r>
    </w:p>
    <w:p w:rsidR="00A663A2" w:rsidRPr="00287D8A" w:rsidRDefault="00A663A2" w:rsidP="00A663A2">
      <w:pPr>
        <w:ind w:firstLine="567"/>
        <w:rPr>
          <w:rFonts w:ascii="Times New Roman" w:hAnsi="Times New Roman"/>
          <w:sz w:val="28"/>
          <w:szCs w:val="28"/>
        </w:rPr>
      </w:pPr>
      <w:bookmarkStart w:id="37" w:name="sub_1122"/>
      <w:bookmarkEnd w:id="36"/>
      <w:r w:rsidRPr="00287D8A">
        <w:rPr>
          <w:rFonts w:ascii="Times New Roman" w:hAnsi="Times New Roman"/>
          <w:sz w:val="28"/>
          <w:szCs w:val="28"/>
        </w:rPr>
        <w:t xml:space="preserve">2.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 </w:t>
      </w:r>
      <w:r w:rsidRPr="003E3CDC">
        <w:rPr>
          <w:rFonts w:ascii="Times New Roman" w:hAnsi="Times New Roman"/>
          <w:sz w:val="28"/>
          <w:szCs w:val="28"/>
        </w:rPr>
        <w:t xml:space="preserve">установленном </w:t>
      </w:r>
      <w:r w:rsidRPr="003E3CDC">
        <w:rPr>
          <w:rStyle w:val="a3"/>
          <w:rFonts w:ascii="Times New Roman" w:hAnsi="Times New Roman"/>
          <w:color w:val="auto"/>
          <w:sz w:val="28"/>
          <w:szCs w:val="28"/>
        </w:rPr>
        <w:t>Градостроительным кодексом</w:t>
      </w:r>
      <w:r w:rsidRPr="003E3CDC">
        <w:rPr>
          <w:rFonts w:ascii="Times New Roman" w:hAnsi="Times New Roman"/>
          <w:sz w:val="28"/>
          <w:szCs w:val="28"/>
        </w:rPr>
        <w:t xml:space="preserve"> Российской</w:t>
      </w:r>
      <w:r w:rsidRPr="00287D8A">
        <w:rPr>
          <w:rFonts w:ascii="Times New Roman" w:hAnsi="Times New Roman"/>
          <w:sz w:val="28"/>
          <w:szCs w:val="28"/>
        </w:rPr>
        <w:t xml:space="preserve"> Федерации, Правил землепользования и застройки.</w:t>
      </w:r>
    </w:p>
    <w:bookmarkEnd w:id="37"/>
    <w:p w:rsidR="00A663A2" w:rsidRPr="0053261A" w:rsidRDefault="00A663A2" w:rsidP="00A663A2">
      <w:pPr>
        <w:ind w:firstLine="567"/>
        <w:rPr>
          <w:rFonts w:ascii="Times New Roman" w:hAnsi="Times New Roman"/>
          <w:sz w:val="28"/>
          <w:szCs w:val="28"/>
          <w:highlight w:val="yellow"/>
        </w:rPr>
      </w:pPr>
    </w:p>
    <w:p w:rsidR="00A663A2" w:rsidRPr="00F96201" w:rsidRDefault="00A663A2" w:rsidP="00A663A2">
      <w:pPr>
        <w:pStyle w:val="1"/>
        <w:spacing w:before="0" w:after="0"/>
        <w:ind w:firstLine="567"/>
        <w:rPr>
          <w:rFonts w:ascii="Times New Roman" w:hAnsi="Times New Roman"/>
          <w:b w:val="0"/>
          <w:color w:val="auto"/>
          <w:sz w:val="28"/>
          <w:szCs w:val="28"/>
        </w:rPr>
      </w:pPr>
      <w:bookmarkStart w:id="38" w:name="sub_1013"/>
      <w:r w:rsidRPr="00F96201">
        <w:rPr>
          <w:rFonts w:ascii="Times New Roman" w:hAnsi="Times New Roman"/>
          <w:b w:val="0"/>
          <w:color w:val="auto"/>
          <w:sz w:val="28"/>
          <w:szCs w:val="28"/>
        </w:rPr>
        <w:t xml:space="preserve">Статья 15. Особенности проведения публичных слушаний по проекту </w:t>
      </w:r>
      <w:r w:rsidRPr="00F96201">
        <w:rPr>
          <w:rFonts w:ascii="Times New Roman" w:hAnsi="Times New Roman"/>
          <w:b w:val="0"/>
          <w:color w:val="auto"/>
          <w:sz w:val="28"/>
          <w:szCs w:val="28"/>
        </w:rP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63A2" w:rsidRPr="00F96201" w:rsidRDefault="00A663A2" w:rsidP="00A663A2">
      <w:pPr>
        <w:rPr>
          <w:lang w:eastAsia="x-none"/>
        </w:rPr>
      </w:pPr>
    </w:p>
    <w:p w:rsidR="00A663A2" w:rsidRPr="00F96201" w:rsidRDefault="00A663A2" w:rsidP="00A663A2">
      <w:pPr>
        <w:ind w:firstLine="567"/>
        <w:rPr>
          <w:rFonts w:ascii="Times New Roman" w:hAnsi="Times New Roman"/>
          <w:sz w:val="28"/>
          <w:szCs w:val="28"/>
        </w:rPr>
      </w:pPr>
      <w:bookmarkStart w:id="39" w:name="sub_1131"/>
      <w:bookmarkEnd w:id="38"/>
      <w:r w:rsidRPr="00F96201">
        <w:rPr>
          <w:rFonts w:ascii="Times New Roman" w:hAnsi="Times New Roman"/>
          <w:sz w:val="28"/>
          <w:szCs w:val="28"/>
        </w:rPr>
        <w:t xml:space="preserve">1.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проектам решений </w:t>
      </w:r>
      <w:proofErr w:type="gramStart"/>
      <w:r w:rsidRPr="00F96201">
        <w:rPr>
          <w:rFonts w:ascii="Times New Roman" w:hAnsi="Times New Roman"/>
          <w:sz w:val="28"/>
          <w:szCs w:val="28"/>
        </w:rPr>
        <w:t>о  предоставлении</w:t>
      </w:r>
      <w:proofErr w:type="gramEnd"/>
      <w:r w:rsidRPr="00F96201">
        <w:rPr>
          <w:rFonts w:ascii="Times New Roman" w:hAnsi="Times New Roman"/>
          <w:sz w:val="28"/>
          <w:szCs w:val="28"/>
        </w:rPr>
        <w:t xml:space="preserve">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
    <w:p w:rsidR="00A663A2" w:rsidRPr="00F96201" w:rsidRDefault="00A663A2" w:rsidP="00A663A2">
      <w:pPr>
        <w:autoSpaceDE w:val="0"/>
        <w:autoSpaceDN w:val="0"/>
        <w:adjustRightInd w:val="0"/>
        <w:ind w:firstLine="567"/>
        <w:rPr>
          <w:rFonts w:ascii="Times New Roman" w:hAnsi="Times New Roman"/>
          <w:sz w:val="28"/>
          <w:szCs w:val="28"/>
          <w:lang w:eastAsia="ru-RU"/>
        </w:rPr>
      </w:pPr>
      <w:bookmarkStart w:id="40" w:name="Par0"/>
      <w:bookmarkEnd w:id="40"/>
      <w:r w:rsidRPr="00F96201">
        <w:rPr>
          <w:rFonts w:ascii="Times New Roman" w:hAnsi="Times New Roman"/>
          <w:sz w:val="28"/>
          <w:szCs w:val="28"/>
          <w:lang w:eastAsia="ru-RU"/>
        </w:rPr>
        <w:t>2.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A663A2" w:rsidRPr="00F96201" w:rsidRDefault="00A663A2" w:rsidP="00A663A2">
      <w:pPr>
        <w:ind w:firstLine="567"/>
        <w:rPr>
          <w:rFonts w:ascii="Times New Roman" w:hAnsi="Times New Roman"/>
          <w:sz w:val="28"/>
          <w:szCs w:val="28"/>
        </w:rPr>
      </w:pPr>
      <w:bookmarkStart w:id="41" w:name="sub_1133"/>
      <w:bookmarkEnd w:id="39"/>
      <w:r w:rsidRPr="00F96201">
        <w:rPr>
          <w:rFonts w:ascii="Times New Roman" w:hAnsi="Times New Roman"/>
          <w:sz w:val="28"/>
          <w:szCs w:val="28"/>
        </w:rPr>
        <w:t>3. Решение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A663A2" w:rsidRPr="00F96201" w:rsidRDefault="00A663A2" w:rsidP="00A663A2">
      <w:pPr>
        <w:ind w:firstLine="567"/>
        <w:rPr>
          <w:rFonts w:ascii="Times New Roman" w:hAnsi="Times New Roman"/>
          <w:sz w:val="28"/>
          <w:szCs w:val="28"/>
        </w:rPr>
      </w:pPr>
      <w:bookmarkStart w:id="42" w:name="sub_1134"/>
      <w:bookmarkEnd w:id="41"/>
      <w:r w:rsidRPr="00F96201">
        <w:rPr>
          <w:rFonts w:ascii="Times New Roman" w:hAnsi="Times New Roman"/>
          <w:sz w:val="28"/>
          <w:szCs w:val="28"/>
        </w:rPr>
        <w:t>4. 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bookmarkEnd w:id="42"/>
    <w:p w:rsidR="00A663A2" w:rsidRPr="00F96201"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F80180" w:rsidRDefault="00A663A2" w:rsidP="00A663A2">
      <w:pPr>
        <w:autoSpaceDE w:val="0"/>
        <w:autoSpaceDN w:val="0"/>
        <w:adjustRightInd w:val="0"/>
        <w:ind w:firstLine="720"/>
        <w:rPr>
          <w:rFonts w:ascii="Arial" w:hAnsi="Arial" w:cs="Arial"/>
          <w:sz w:val="24"/>
          <w:szCs w:val="24"/>
          <w:lang w:eastAsia="ru-RU"/>
        </w:rPr>
      </w:pPr>
    </w:p>
    <w:p w:rsidR="00A663A2" w:rsidRPr="00D11859" w:rsidRDefault="00A663A2" w:rsidP="00A663A2">
      <w:pPr>
        <w:widowControl w:val="0"/>
        <w:autoSpaceDE w:val="0"/>
        <w:autoSpaceDN w:val="0"/>
        <w:adjustRightInd w:val="0"/>
        <w:ind w:left="5580" w:right="-2"/>
        <w:outlineLvl w:val="1"/>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w:t>
      </w:r>
      <w:r w:rsidRPr="00D11859">
        <w:rPr>
          <w:rFonts w:ascii="Times New Roman" w:hAnsi="Times New Roman"/>
          <w:sz w:val="24"/>
          <w:szCs w:val="24"/>
        </w:rPr>
        <w:t>1</w:t>
      </w:r>
    </w:p>
    <w:p w:rsidR="00A663A2" w:rsidRPr="006C4ED9" w:rsidRDefault="00A663A2" w:rsidP="00A663A2">
      <w:pPr>
        <w:widowControl w:val="0"/>
        <w:autoSpaceDE w:val="0"/>
        <w:autoSpaceDN w:val="0"/>
        <w:adjustRightInd w:val="0"/>
        <w:ind w:left="5580" w:right="-2" w:firstLine="0"/>
        <w:rPr>
          <w:rFonts w:ascii="Times New Roman" w:hAnsi="Times New Roman"/>
          <w:sz w:val="24"/>
          <w:szCs w:val="24"/>
        </w:rPr>
      </w:pPr>
      <w:r w:rsidRPr="00D11859">
        <w:rPr>
          <w:rFonts w:ascii="Times New Roman" w:hAnsi="Times New Roman"/>
          <w:sz w:val="24"/>
          <w:szCs w:val="24"/>
        </w:rPr>
        <w:t xml:space="preserve">к Положению о порядке организации и </w:t>
      </w:r>
      <w:r w:rsidRPr="006C4ED9">
        <w:rPr>
          <w:rFonts w:ascii="Times New Roman" w:hAnsi="Times New Roman"/>
          <w:sz w:val="24"/>
          <w:szCs w:val="24"/>
        </w:rPr>
        <w:t xml:space="preserve">проведения публичных слушаний (общественных обсуждений) в муниципальном образовании </w:t>
      </w:r>
      <w:proofErr w:type="spellStart"/>
      <w:r>
        <w:rPr>
          <w:rFonts w:ascii="Times New Roman" w:hAnsi="Times New Roman"/>
          <w:sz w:val="24"/>
          <w:szCs w:val="24"/>
        </w:rPr>
        <w:t>Большешурнякское</w:t>
      </w:r>
      <w:proofErr w:type="spellEnd"/>
      <w:r>
        <w:rPr>
          <w:rFonts w:ascii="Times New Roman" w:hAnsi="Times New Roman"/>
          <w:sz w:val="24"/>
          <w:szCs w:val="24"/>
        </w:rPr>
        <w:t xml:space="preserve"> сельское поселение </w:t>
      </w:r>
      <w:proofErr w:type="spellStart"/>
      <w:r w:rsidRPr="006C4ED9">
        <w:rPr>
          <w:rFonts w:ascii="Times New Roman" w:hAnsi="Times New Roman"/>
          <w:sz w:val="24"/>
          <w:szCs w:val="24"/>
        </w:rPr>
        <w:t>Елабужск</w:t>
      </w:r>
      <w:r>
        <w:rPr>
          <w:rFonts w:ascii="Times New Roman" w:hAnsi="Times New Roman"/>
          <w:sz w:val="24"/>
          <w:szCs w:val="24"/>
        </w:rPr>
        <w:t>ого</w:t>
      </w:r>
      <w:proofErr w:type="spellEnd"/>
      <w:r>
        <w:rPr>
          <w:rFonts w:ascii="Times New Roman" w:hAnsi="Times New Roman"/>
          <w:sz w:val="24"/>
          <w:szCs w:val="24"/>
        </w:rPr>
        <w:t xml:space="preserve"> муниципального</w:t>
      </w:r>
      <w:r w:rsidRPr="006C4ED9">
        <w:rPr>
          <w:rFonts w:ascii="Times New Roman" w:hAnsi="Times New Roman"/>
          <w:sz w:val="24"/>
          <w:szCs w:val="24"/>
        </w:rPr>
        <w:t xml:space="preserve"> район</w:t>
      </w:r>
      <w:r>
        <w:rPr>
          <w:rFonts w:ascii="Times New Roman" w:hAnsi="Times New Roman"/>
          <w:sz w:val="24"/>
          <w:szCs w:val="24"/>
        </w:rPr>
        <w:t>а Республики Татарстан</w:t>
      </w:r>
    </w:p>
    <w:p w:rsidR="00A663A2" w:rsidRPr="008A37F7" w:rsidRDefault="00A663A2" w:rsidP="00A663A2">
      <w:pPr>
        <w:widowControl w:val="0"/>
        <w:autoSpaceDE w:val="0"/>
        <w:autoSpaceDN w:val="0"/>
        <w:adjustRightInd w:val="0"/>
        <w:ind w:left="-360" w:right="-2" w:firstLine="720"/>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jc w:val="center"/>
        <w:rPr>
          <w:rFonts w:ascii="Times New Roman" w:hAnsi="Times New Roman"/>
          <w:b/>
          <w:bCs/>
          <w:sz w:val="28"/>
          <w:szCs w:val="28"/>
        </w:rPr>
      </w:pPr>
      <w:bookmarkStart w:id="43" w:name="Par230"/>
      <w:bookmarkEnd w:id="43"/>
      <w:r w:rsidRPr="008A37F7">
        <w:rPr>
          <w:rFonts w:ascii="Times New Roman" w:hAnsi="Times New Roman"/>
          <w:b/>
          <w:bCs/>
          <w:sz w:val="28"/>
          <w:szCs w:val="28"/>
        </w:rPr>
        <w:t>ЗАЯВЛЕНИЕ</w:t>
      </w:r>
    </w:p>
    <w:p w:rsidR="00A663A2" w:rsidRPr="008A37F7" w:rsidRDefault="00A663A2" w:rsidP="00A663A2">
      <w:pPr>
        <w:widowControl w:val="0"/>
        <w:autoSpaceDE w:val="0"/>
        <w:autoSpaceDN w:val="0"/>
        <w:adjustRightInd w:val="0"/>
        <w:ind w:right="-2" w:firstLine="567"/>
        <w:jc w:val="center"/>
        <w:rPr>
          <w:rFonts w:ascii="Times New Roman" w:hAnsi="Times New Roman"/>
          <w:b/>
          <w:bCs/>
          <w:sz w:val="28"/>
          <w:szCs w:val="28"/>
        </w:rPr>
      </w:pPr>
      <w:r w:rsidRPr="008A37F7">
        <w:rPr>
          <w:rFonts w:ascii="Times New Roman" w:hAnsi="Times New Roman"/>
          <w:b/>
          <w:bCs/>
          <w:sz w:val="28"/>
          <w:szCs w:val="28"/>
        </w:rPr>
        <w:t>О НАЗНАЧЕНИИ ПУБЛИЧНЫХ СЛУШАНИЙ</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pStyle w:val="ConsPlusNonformat"/>
        <w:ind w:right="-2" w:firstLine="567"/>
        <w:jc w:val="both"/>
        <w:rPr>
          <w:rFonts w:ascii="Times New Roman" w:hAnsi="Times New Roman" w:cs="Times New Roman"/>
          <w:sz w:val="28"/>
          <w:szCs w:val="28"/>
        </w:rPr>
      </w:pPr>
      <w:r w:rsidRPr="008A37F7">
        <w:rPr>
          <w:rFonts w:ascii="Times New Roman" w:hAnsi="Times New Roman" w:cs="Times New Roman"/>
          <w:sz w:val="28"/>
          <w:szCs w:val="28"/>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_______________________________________________ публичные слушания по вопросу:</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______________________________________________________________________</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Обоснование необходимости проведения публичных слушаний:</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p>
    <w:p w:rsidR="00A663A2" w:rsidRPr="008A37F7" w:rsidRDefault="00A663A2" w:rsidP="00A663A2">
      <w:pPr>
        <w:pStyle w:val="ConsPlusNonformat"/>
        <w:ind w:right="-2" w:firstLine="567"/>
        <w:rPr>
          <w:rFonts w:ascii="Times New Roman" w:hAnsi="Times New Roman" w:cs="Times New Roman"/>
          <w:sz w:val="28"/>
          <w:szCs w:val="28"/>
        </w:rPr>
      </w:pP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Приложение (указываются фактически представляемые документы):</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1) проект муниципального правового акта (в случае внесения);</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2) пояснительная записка;</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4) список инициативной группы граждан;</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5) протокол собрания, на котором было принято решение о создании</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инициативной группы граждан;</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6) сопроводительное письмо.</w:t>
      </w:r>
    </w:p>
    <w:p w:rsidR="00A663A2" w:rsidRPr="008A37F7" w:rsidRDefault="00A663A2" w:rsidP="00A663A2">
      <w:pPr>
        <w:pStyle w:val="ConsPlusNonformat"/>
        <w:ind w:right="-2" w:firstLine="567"/>
        <w:rPr>
          <w:rFonts w:ascii="Times New Roman" w:hAnsi="Times New Roman" w:cs="Times New Roman"/>
          <w:sz w:val="28"/>
          <w:szCs w:val="28"/>
        </w:rPr>
      </w:pP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Уполномоченный представитель</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инициативной группы граждан     ______________     ______________</w:t>
      </w:r>
    </w:p>
    <w:p w:rsidR="00A663A2" w:rsidRPr="008A37F7" w:rsidRDefault="00A663A2" w:rsidP="00A663A2">
      <w:pPr>
        <w:pStyle w:val="ConsPlusNonformat"/>
        <w:ind w:right="-2" w:firstLine="567"/>
        <w:rPr>
          <w:rFonts w:ascii="Times New Roman" w:hAnsi="Times New Roman" w:cs="Times New Roman"/>
          <w:sz w:val="28"/>
          <w:szCs w:val="28"/>
        </w:rPr>
      </w:pPr>
      <w:r w:rsidRPr="008A37F7">
        <w:rPr>
          <w:rFonts w:ascii="Times New Roman" w:hAnsi="Times New Roman" w:cs="Times New Roman"/>
          <w:sz w:val="28"/>
          <w:szCs w:val="28"/>
        </w:rPr>
        <w:t xml:space="preserve">                                                                (</w:t>
      </w:r>
      <w:proofErr w:type="gramStart"/>
      <w:r w:rsidRPr="008A37F7">
        <w:rPr>
          <w:rFonts w:ascii="Times New Roman" w:hAnsi="Times New Roman" w:cs="Times New Roman"/>
          <w:sz w:val="28"/>
          <w:szCs w:val="28"/>
        </w:rPr>
        <w:t xml:space="preserve">подпись)   </w:t>
      </w:r>
      <w:proofErr w:type="gramEnd"/>
      <w:r w:rsidRPr="008A37F7">
        <w:rPr>
          <w:rFonts w:ascii="Times New Roman" w:hAnsi="Times New Roman" w:cs="Times New Roman"/>
          <w:sz w:val="28"/>
          <w:szCs w:val="28"/>
        </w:rPr>
        <w:t xml:space="preserve">            (Ф.И.О.)</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 xml:space="preserve">Секретарь </w:t>
      </w:r>
    </w:p>
    <w:p w:rsidR="00A663A2" w:rsidRPr="008A37F7" w:rsidRDefault="00A663A2" w:rsidP="00A663A2">
      <w:pPr>
        <w:widowControl w:val="0"/>
        <w:autoSpaceDE w:val="0"/>
        <w:autoSpaceDN w:val="0"/>
        <w:adjustRightInd w:val="0"/>
        <w:ind w:right="-2" w:firstLine="567"/>
        <w:rPr>
          <w:rFonts w:ascii="Times New Roman" w:hAnsi="Times New Roman"/>
          <w:sz w:val="28"/>
          <w:szCs w:val="28"/>
        </w:rPr>
      </w:pPr>
      <w:r w:rsidRPr="008A37F7">
        <w:rPr>
          <w:rFonts w:ascii="Times New Roman" w:hAnsi="Times New Roman"/>
          <w:sz w:val="28"/>
          <w:szCs w:val="28"/>
        </w:rPr>
        <w:t>инициативной группы граждан    ____________      ______________</w:t>
      </w:r>
    </w:p>
    <w:p w:rsidR="00A663A2" w:rsidRPr="008A37F7" w:rsidRDefault="00A663A2" w:rsidP="00A663A2">
      <w:pPr>
        <w:widowControl w:val="0"/>
        <w:autoSpaceDE w:val="0"/>
        <w:autoSpaceDN w:val="0"/>
        <w:adjustRightInd w:val="0"/>
        <w:ind w:right="-2"/>
        <w:rPr>
          <w:rFonts w:ascii="Times New Roman" w:hAnsi="Times New Roman"/>
          <w:sz w:val="28"/>
          <w:szCs w:val="28"/>
        </w:rPr>
        <w:sectPr w:rsidR="00A663A2" w:rsidRPr="008A37F7" w:rsidSect="005A6E07">
          <w:headerReference w:type="even" r:id="rId17"/>
          <w:headerReference w:type="default" r:id="rId18"/>
          <w:pgSz w:w="11906" w:h="16838"/>
          <w:pgMar w:top="1134" w:right="851" w:bottom="1134" w:left="1134" w:header="709" w:footer="709" w:gutter="0"/>
          <w:cols w:space="708"/>
          <w:docGrid w:linePitch="360"/>
        </w:sectPr>
      </w:pPr>
      <w:r w:rsidRPr="008A37F7">
        <w:rPr>
          <w:rFonts w:ascii="Times New Roman" w:hAnsi="Times New Roman"/>
          <w:sz w:val="28"/>
          <w:szCs w:val="28"/>
        </w:rPr>
        <w:t xml:space="preserve">                                                        (подпись)               (Ф.И.О.)</w:t>
      </w:r>
    </w:p>
    <w:p w:rsidR="00A663A2" w:rsidRPr="00D11859" w:rsidRDefault="00A663A2" w:rsidP="00A663A2">
      <w:pPr>
        <w:widowControl w:val="0"/>
        <w:autoSpaceDE w:val="0"/>
        <w:autoSpaceDN w:val="0"/>
        <w:adjustRightInd w:val="0"/>
        <w:ind w:right="-2"/>
        <w:outlineLvl w:val="1"/>
        <w:rPr>
          <w:rFonts w:ascii="Times New Roman" w:hAnsi="Times New Roman"/>
          <w:sz w:val="24"/>
          <w:szCs w:val="24"/>
        </w:rPr>
      </w:pPr>
      <w:r>
        <w:rPr>
          <w:rFonts w:ascii="Times New Roman" w:hAnsi="Times New Roman"/>
          <w:sz w:val="24"/>
          <w:szCs w:val="24"/>
        </w:rPr>
        <w:lastRenderedPageBreak/>
        <w:t xml:space="preserve">                                                                                           </w:t>
      </w:r>
      <w:r w:rsidRPr="00D11859">
        <w:rPr>
          <w:rFonts w:ascii="Times New Roman" w:hAnsi="Times New Roman"/>
          <w:sz w:val="24"/>
          <w:szCs w:val="24"/>
        </w:rPr>
        <w:t>Пр</w:t>
      </w:r>
      <w:r>
        <w:rPr>
          <w:rFonts w:ascii="Times New Roman" w:hAnsi="Times New Roman"/>
          <w:sz w:val="24"/>
          <w:szCs w:val="24"/>
        </w:rPr>
        <w:t>иложение №</w:t>
      </w:r>
      <w:r w:rsidRPr="00D11859">
        <w:rPr>
          <w:rFonts w:ascii="Times New Roman" w:hAnsi="Times New Roman"/>
          <w:sz w:val="24"/>
          <w:szCs w:val="24"/>
        </w:rPr>
        <w:t>2</w:t>
      </w:r>
    </w:p>
    <w:p w:rsidR="00A663A2" w:rsidRDefault="00A663A2" w:rsidP="00A663A2">
      <w:pPr>
        <w:widowControl w:val="0"/>
        <w:autoSpaceDE w:val="0"/>
        <w:autoSpaceDN w:val="0"/>
        <w:adjustRightInd w:val="0"/>
        <w:ind w:left="5760" w:right="-2" w:firstLine="0"/>
        <w:rPr>
          <w:rFonts w:ascii="Times New Roman" w:hAnsi="Times New Roman"/>
          <w:sz w:val="24"/>
          <w:szCs w:val="24"/>
        </w:rPr>
      </w:pPr>
      <w:r w:rsidRPr="00D11859">
        <w:rPr>
          <w:rFonts w:ascii="Times New Roman" w:hAnsi="Times New Roman"/>
          <w:sz w:val="24"/>
          <w:szCs w:val="24"/>
        </w:rPr>
        <w:t xml:space="preserve">к Положению о порядке организации и </w:t>
      </w:r>
      <w:r w:rsidRPr="006C4ED9">
        <w:rPr>
          <w:rFonts w:ascii="Times New Roman" w:hAnsi="Times New Roman"/>
          <w:sz w:val="24"/>
          <w:szCs w:val="24"/>
        </w:rPr>
        <w:t xml:space="preserve">проведения публичных слушаний (общественных обсуждений) в муниципальном образовании </w:t>
      </w:r>
      <w:proofErr w:type="spellStart"/>
      <w:r>
        <w:rPr>
          <w:rFonts w:ascii="Times New Roman" w:hAnsi="Times New Roman"/>
          <w:sz w:val="24"/>
          <w:szCs w:val="24"/>
        </w:rPr>
        <w:t>Большешурнякское</w:t>
      </w:r>
      <w:proofErr w:type="spellEnd"/>
      <w:r>
        <w:rPr>
          <w:rFonts w:ascii="Times New Roman" w:hAnsi="Times New Roman"/>
          <w:sz w:val="24"/>
          <w:szCs w:val="24"/>
        </w:rPr>
        <w:t xml:space="preserve"> сельское поселение </w:t>
      </w:r>
      <w:proofErr w:type="spellStart"/>
      <w:r w:rsidRPr="006C4ED9">
        <w:rPr>
          <w:rFonts w:ascii="Times New Roman" w:hAnsi="Times New Roman"/>
          <w:sz w:val="24"/>
          <w:szCs w:val="24"/>
        </w:rPr>
        <w:t>Елабужск</w:t>
      </w:r>
      <w:r>
        <w:rPr>
          <w:rFonts w:ascii="Times New Roman" w:hAnsi="Times New Roman"/>
          <w:sz w:val="24"/>
          <w:szCs w:val="24"/>
        </w:rPr>
        <w:t>ого</w:t>
      </w:r>
      <w:proofErr w:type="spellEnd"/>
      <w:r>
        <w:rPr>
          <w:rFonts w:ascii="Times New Roman" w:hAnsi="Times New Roman"/>
          <w:sz w:val="24"/>
          <w:szCs w:val="24"/>
        </w:rPr>
        <w:t xml:space="preserve"> муниципального</w:t>
      </w:r>
      <w:r w:rsidRPr="006C4ED9">
        <w:rPr>
          <w:rFonts w:ascii="Times New Roman" w:hAnsi="Times New Roman"/>
          <w:sz w:val="24"/>
          <w:szCs w:val="24"/>
        </w:rPr>
        <w:t xml:space="preserve"> район</w:t>
      </w:r>
      <w:r>
        <w:rPr>
          <w:rFonts w:ascii="Times New Roman" w:hAnsi="Times New Roman"/>
          <w:sz w:val="24"/>
          <w:szCs w:val="24"/>
        </w:rPr>
        <w:t>а</w:t>
      </w:r>
      <w:r w:rsidRPr="00D11859">
        <w:rPr>
          <w:rFonts w:ascii="Times New Roman" w:hAnsi="Times New Roman"/>
          <w:sz w:val="24"/>
          <w:szCs w:val="24"/>
        </w:rPr>
        <w:t xml:space="preserve"> </w:t>
      </w:r>
      <w:r>
        <w:rPr>
          <w:rFonts w:ascii="Times New Roman" w:hAnsi="Times New Roman"/>
          <w:sz w:val="24"/>
          <w:szCs w:val="24"/>
        </w:rPr>
        <w:t>Республики Татарстан</w:t>
      </w:r>
    </w:p>
    <w:p w:rsidR="00A663A2" w:rsidRPr="008A37F7" w:rsidRDefault="00A663A2" w:rsidP="00A663A2">
      <w:pPr>
        <w:widowControl w:val="0"/>
        <w:autoSpaceDE w:val="0"/>
        <w:autoSpaceDN w:val="0"/>
        <w:adjustRightInd w:val="0"/>
        <w:ind w:left="-360" w:right="-2" w:firstLine="720"/>
        <w:rPr>
          <w:rFonts w:ascii="Times New Roman" w:hAnsi="Times New Roman"/>
          <w:sz w:val="28"/>
          <w:szCs w:val="28"/>
        </w:rPr>
      </w:pPr>
    </w:p>
    <w:p w:rsidR="00A663A2" w:rsidRPr="008A37F7" w:rsidRDefault="00A663A2" w:rsidP="00A663A2">
      <w:pPr>
        <w:widowControl w:val="0"/>
        <w:autoSpaceDE w:val="0"/>
        <w:autoSpaceDN w:val="0"/>
        <w:adjustRightInd w:val="0"/>
        <w:ind w:left="-360" w:right="-2" w:firstLine="720"/>
        <w:jc w:val="center"/>
        <w:rPr>
          <w:rFonts w:ascii="Times New Roman" w:hAnsi="Times New Roman"/>
          <w:b/>
          <w:bCs/>
          <w:sz w:val="28"/>
          <w:szCs w:val="28"/>
        </w:rPr>
      </w:pPr>
      <w:bookmarkStart w:id="44" w:name="Par275"/>
      <w:bookmarkEnd w:id="44"/>
      <w:r w:rsidRPr="008A37F7">
        <w:rPr>
          <w:rFonts w:ascii="Times New Roman" w:hAnsi="Times New Roman"/>
          <w:b/>
          <w:bCs/>
          <w:sz w:val="28"/>
          <w:szCs w:val="28"/>
        </w:rPr>
        <w:t>СПИСОК</w:t>
      </w:r>
    </w:p>
    <w:p w:rsidR="00A663A2" w:rsidRPr="008A37F7" w:rsidRDefault="00A663A2" w:rsidP="00A663A2">
      <w:pPr>
        <w:widowControl w:val="0"/>
        <w:autoSpaceDE w:val="0"/>
        <w:autoSpaceDN w:val="0"/>
        <w:adjustRightInd w:val="0"/>
        <w:ind w:left="-360" w:right="-2" w:firstLine="720"/>
        <w:jc w:val="center"/>
        <w:rPr>
          <w:rFonts w:ascii="Times New Roman" w:hAnsi="Times New Roman"/>
          <w:b/>
          <w:bCs/>
          <w:sz w:val="28"/>
          <w:szCs w:val="28"/>
        </w:rPr>
      </w:pPr>
      <w:r w:rsidRPr="008A37F7">
        <w:rPr>
          <w:rFonts w:ascii="Times New Roman" w:hAnsi="Times New Roman"/>
          <w:b/>
          <w:bCs/>
          <w:sz w:val="28"/>
          <w:szCs w:val="28"/>
        </w:rPr>
        <w:t>ЧЛЕНОВ ИНИЦИАТИВНОЙ ГРУППЫ</w:t>
      </w:r>
    </w:p>
    <w:p w:rsidR="00A663A2" w:rsidRPr="008A37F7" w:rsidRDefault="00A663A2" w:rsidP="00A663A2">
      <w:pPr>
        <w:widowControl w:val="0"/>
        <w:autoSpaceDE w:val="0"/>
        <w:autoSpaceDN w:val="0"/>
        <w:adjustRightInd w:val="0"/>
        <w:ind w:left="-360" w:right="-2" w:firstLine="720"/>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A663A2" w:rsidRPr="008A37F7" w:rsidTr="001D4B76">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w:t>
            </w:r>
          </w:p>
          <w:p w:rsidR="00A663A2" w:rsidRPr="008A37F7" w:rsidRDefault="00A663A2" w:rsidP="001D4B76">
            <w:pPr>
              <w:pStyle w:val="ConsPlusCell"/>
              <w:ind w:right="-2"/>
              <w:rPr>
                <w:sz w:val="28"/>
                <w:szCs w:val="28"/>
              </w:rPr>
            </w:pPr>
            <w:r w:rsidRPr="008A37F7">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left="45" w:right="-2"/>
              <w:rPr>
                <w:sz w:val="28"/>
                <w:szCs w:val="28"/>
              </w:rPr>
            </w:pPr>
            <w:r w:rsidRPr="008A37F7">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Адрес места</w:t>
            </w:r>
            <w:r w:rsidRPr="008A37F7">
              <w:rPr>
                <w:sz w:val="28"/>
                <w:szCs w:val="28"/>
              </w:rPr>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left="-15" w:right="-2" w:firstLine="15"/>
              <w:rPr>
                <w:sz w:val="28"/>
                <w:szCs w:val="28"/>
              </w:rPr>
            </w:pPr>
            <w:r w:rsidRPr="008A37F7">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left="-15" w:right="-2" w:firstLine="15"/>
              <w:rPr>
                <w:sz w:val="28"/>
                <w:szCs w:val="28"/>
              </w:rPr>
            </w:pPr>
            <w:r w:rsidRPr="008A37F7">
              <w:rPr>
                <w:sz w:val="28"/>
                <w:szCs w:val="28"/>
              </w:rPr>
              <w:t>Личная подпись</w:t>
            </w: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r w:rsidR="00A663A2" w:rsidRPr="008A37F7" w:rsidTr="001D4B76">
        <w:trPr>
          <w:tblCellSpacing w:w="5" w:type="nil"/>
        </w:trPr>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3000"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929"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255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c>
          <w:tcPr>
            <w:tcW w:w="1701" w:type="dxa"/>
            <w:tcBorders>
              <w:left w:val="single" w:sz="4" w:space="0" w:color="auto"/>
              <w:bottom w:val="single" w:sz="4" w:space="0" w:color="auto"/>
              <w:right w:val="single" w:sz="4" w:space="0" w:color="auto"/>
            </w:tcBorders>
          </w:tcPr>
          <w:p w:rsidR="00A663A2" w:rsidRPr="008A37F7" w:rsidRDefault="00A663A2" w:rsidP="001D4B76">
            <w:pPr>
              <w:pStyle w:val="ConsPlusCell"/>
              <w:ind w:left="-360" w:right="-2" w:firstLine="720"/>
              <w:rPr>
                <w:sz w:val="28"/>
                <w:szCs w:val="28"/>
              </w:rPr>
            </w:pPr>
          </w:p>
        </w:tc>
      </w:tr>
    </w:tbl>
    <w:p w:rsidR="00A663A2" w:rsidRPr="008A37F7" w:rsidRDefault="00A663A2" w:rsidP="00A663A2">
      <w:pPr>
        <w:widowControl w:val="0"/>
        <w:autoSpaceDE w:val="0"/>
        <w:autoSpaceDN w:val="0"/>
        <w:adjustRightInd w:val="0"/>
        <w:ind w:left="-360" w:right="-2" w:firstLine="720"/>
        <w:rPr>
          <w:rFonts w:ascii="Times New Roman" w:hAnsi="Times New Roman"/>
          <w:sz w:val="28"/>
          <w:szCs w:val="28"/>
        </w:rPr>
      </w:pPr>
    </w:p>
    <w:p w:rsidR="00A663A2" w:rsidRPr="008A37F7" w:rsidRDefault="00A663A2" w:rsidP="00A663A2">
      <w:pPr>
        <w:pStyle w:val="ConsPlusNonformat"/>
        <w:ind w:left="-360" w:right="-2" w:firstLine="360"/>
        <w:rPr>
          <w:rFonts w:ascii="Times New Roman" w:hAnsi="Times New Roman" w:cs="Times New Roman"/>
          <w:sz w:val="28"/>
          <w:szCs w:val="28"/>
        </w:rPr>
      </w:pPr>
      <w:r w:rsidRPr="008A37F7">
        <w:rPr>
          <w:rFonts w:ascii="Times New Roman" w:hAnsi="Times New Roman" w:cs="Times New Roman"/>
          <w:sz w:val="28"/>
          <w:szCs w:val="28"/>
        </w:rPr>
        <w:t>Уполномоченный представитель</w:t>
      </w:r>
    </w:p>
    <w:p w:rsidR="00A663A2" w:rsidRPr="008A37F7" w:rsidRDefault="00A663A2" w:rsidP="00A663A2">
      <w:pPr>
        <w:pStyle w:val="ConsPlusNonformat"/>
        <w:ind w:left="-360" w:right="-2" w:firstLine="360"/>
        <w:rPr>
          <w:rFonts w:ascii="Times New Roman" w:hAnsi="Times New Roman" w:cs="Times New Roman"/>
          <w:sz w:val="28"/>
          <w:szCs w:val="28"/>
        </w:rPr>
      </w:pPr>
      <w:r w:rsidRPr="008A37F7">
        <w:rPr>
          <w:rFonts w:ascii="Times New Roman" w:hAnsi="Times New Roman" w:cs="Times New Roman"/>
          <w:sz w:val="28"/>
          <w:szCs w:val="28"/>
        </w:rPr>
        <w:t>инициативной группы граждан     ______________     ______________</w:t>
      </w:r>
    </w:p>
    <w:p w:rsidR="00A663A2" w:rsidRPr="008A37F7" w:rsidRDefault="00A663A2" w:rsidP="00A663A2">
      <w:pPr>
        <w:pStyle w:val="ConsPlusNonformat"/>
        <w:ind w:left="-360" w:right="-2" w:firstLine="720"/>
        <w:rPr>
          <w:rFonts w:ascii="Times New Roman" w:hAnsi="Times New Roman" w:cs="Times New Roman"/>
          <w:sz w:val="28"/>
          <w:szCs w:val="28"/>
        </w:rPr>
      </w:pPr>
      <w:r w:rsidRPr="008A37F7">
        <w:rPr>
          <w:rFonts w:ascii="Times New Roman" w:hAnsi="Times New Roman" w:cs="Times New Roman"/>
          <w:sz w:val="28"/>
          <w:szCs w:val="28"/>
        </w:rPr>
        <w:t xml:space="preserve">                                                           (</w:t>
      </w:r>
      <w:proofErr w:type="gramStart"/>
      <w:r w:rsidRPr="008A37F7">
        <w:rPr>
          <w:rFonts w:ascii="Times New Roman" w:hAnsi="Times New Roman" w:cs="Times New Roman"/>
          <w:sz w:val="28"/>
          <w:szCs w:val="28"/>
        </w:rPr>
        <w:t xml:space="preserve">подпись)   </w:t>
      </w:r>
      <w:proofErr w:type="gramEnd"/>
      <w:r w:rsidRPr="008A37F7">
        <w:rPr>
          <w:rFonts w:ascii="Times New Roman" w:hAnsi="Times New Roman" w:cs="Times New Roman"/>
          <w:sz w:val="28"/>
          <w:szCs w:val="28"/>
        </w:rPr>
        <w:t xml:space="preserve">               (Ф.И.О.)</w:t>
      </w:r>
    </w:p>
    <w:p w:rsidR="00A663A2" w:rsidRPr="008A37F7" w:rsidRDefault="00A663A2" w:rsidP="00A663A2">
      <w:pPr>
        <w:widowControl w:val="0"/>
        <w:autoSpaceDE w:val="0"/>
        <w:autoSpaceDN w:val="0"/>
        <w:adjustRightInd w:val="0"/>
        <w:ind w:left="-360" w:right="-2" w:firstLine="720"/>
        <w:rPr>
          <w:rFonts w:ascii="Times New Roman" w:hAnsi="Times New Roman"/>
          <w:sz w:val="28"/>
          <w:szCs w:val="28"/>
        </w:rPr>
      </w:pPr>
    </w:p>
    <w:p w:rsidR="00A663A2" w:rsidRPr="008A37F7" w:rsidRDefault="00A663A2" w:rsidP="00A663A2">
      <w:pPr>
        <w:widowControl w:val="0"/>
        <w:autoSpaceDE w:val="0"/>
        <w:autoSpaceDN w:val="0"/>
        <w:adjustRightInd w:val="0"/>
        <w:ind w:left="5760" w:right="-519"/>
        <w:outlineLvl w:val="1"/>
        <w:rPr>
          <w:rFonts w:ascii="Times New Roman" w:hAnsi="Times New Roman"/>
          <w:sz w:val="28"/>
          <w:szCs w:val="28"/>
        </w:rPr>
      </w:pPr>
    </w:p>
    <w:p w:rsidR="00A663A2" w:rsidRPr="008A37F7" w:rsidRDefault="00A663A2" w:rsidP="00A663A2">
      <w:pPr>
        <w:widowControl w:val="0"/>
        <w:autoSpaceDE w:val="0"/>
        <w:autoSpaceDN w:val="0"/>
        <w:adjustRightInd w:val="0"/>
        <w:ind w:left="5760" w:right="-519"/>
        <w:outlineLvl w:val="1"/>
        <w:rPr>
          <w:rFonts w:ascii="Times New Roman" w:hAnsi="Times New Roman"/>
          <w:sz w:val="28"/>
          <w:szCs w:val="28"/>
        </w:rPr>
      </w:pPr>
    </w:p>
    <w:p w:rsidR="00A663A2" w:rsidRPr="00D11859" w:rsidRDefault="00A663A2" w:rsidP="00A663A2">
      <w:pPr>
        <w:widowControl w:val="0"/>
        <w:autoSpaceDE w:val="0"/>
        <w:autoSpaceDN w:val="0"/>
        <w:adjustRightInd w:val="0"/>
        <w:ind w:left="5760" w:right="-519"/>
        <w:outlineLvl w:val="1"/>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w:t>
      </w:r>
      <w:r w:rsidRPr="00D11859">
        <w:rPr>
          <w:rFonts w:ascii="Times New Roman" w:hAnsi="Times New Roman"/>
          <w:sz w:val="24"/>
          <w:szCs w:val="24"/>
        </w:rPr>
        <w:t>3</w:t>
      </w:r>
    </w:p>
    <w:p w:rsidR="00A663A2" w:rsidRDefault="00A663A2" w:rsidP="00A663A2">
      <w:pPr>
        <w:widowControl w:val="0"/>
        <w:autoSpaceDE w:val="0"/>
        <w:autoSpaceDN w:val="0"/>
        <w:adjustRightInd w:val="0"/>
        <w:ind w:left="5760" w:right="-159" w:firstLine="0"/>
        <w:rPr>
          <w:rFonts w:ascii="Times New Roman" w:hAnsi="Times New Roman"/>
          <w:sz w:val="24"/>
          <w:szCs w:val="24"/>
        </w:rPr>
      </w:pPr>
      <w:r w:rsidRPr="00D11859">
        <w:rPr>
          <w:rFonts w:ascii="Times New Roman" w:hAnsi="Times New Roman"/>
          <w:sz w:val="24"/>
          <w:szCs w:val="24"/>
        </w:rPr>
        <w:t xml:space="preserve">к Положению о порядке организации и </w:t>
      </w:r>
      <w:r w:rsidRPr="006C4ED9">
        <w:rPr>
          <w:rFonts w:ascii="Times New Roman" w:hAnsi="Times New Roman"/>
          <w:sz w:val="24"/>
          <w:szCs w:val="24"/>
        </w:rPr>
        <w:t xml:space="preserve">проведения публичных слушаний (общественных обсуждений) в муниципальном образовании </w:t>
      </w:r>
    </w:p>
    <w:p w:rsidR="00A663A2" w:rsidRDefault="00A663A2" w:rsidP="00A663A2">
      <w:pPr>
        <w:widowControl w:val="0"/>
        <w:autoSpaceDE w:val="0"/>
        <w:autoSpaceDN w:val="0"/>
        <w:adjustRightInd w:val="0"/>
        <w:ind w:left="5760" w:right="-159" w:firstLine="0"/>
        <w:rPr>
          <w:rFonts w:ascii="Times New Roman" w:hAnsi="Times New Roman"/>
          <w:sz w:val="24"/>
          <w:szCs w:val="24"/>
        </w:rPr>
      </w:pPr>
      <w:proofErr w:type="spellStart"/>
      <w:r>
        <w:rPr>
          <w:rFonts w:ascii="Times New Roman" w:hAnsi="Times New Roman"/>
          <w:sz w:val="24"/>
          <w:szCs w:val="24"/>
        </w:rPr>
        <w:t>Большешурнякское</w:t>
      </w:r>
      <w:proofErr w:type="spellEnd"/>
      <w:r>
        <w:rPr>
          <w:rFonts w:ascii="Times New Roman" w:hAnsi="Times New Roman"/>
          <w:sz w:val="24"/>
          <w:szCs w:val="24"/>
        </w:rPr>
        <w:t xml:space="preserve"> сельское поселение </w:t>
      </w:r>
      <w:proofErr w:type="spellStart"/>
      <w:r w:rsidRPr="006C4ED9">
        <w:rPr>
          <w:rFonts w:ascii="Times New Roman" w:hAnsi="Times New Roman"/>
          <w:sz w:val="24"/>
          <w:szCs w:val="24"/>
        </w:rPr>
        <w:t>Елабужск</w:t>
      </w:r>
      <w:r>
        <w:rPr>
          <w:rFonts w:ascii="Times New Roman" w:hAnsi="Times New Roman"/>
          <w:sz w:val="24"/>
          <w:szCs w:val="24"/>
        </w:rPr>
        <w:t>ого</w:t>
      </w:r>
      <w:proofErr w:type="spellEnd"/>
      <w:r>
        <w:rPr>
          <w:rFonts w:ascii="Times New Roman" w:hAnsi="Times New Roman"/>
          <w:sz w:val="24"/>
          <w:szCs w:val="24"/>
        </w:rPr>
        <w:t xml:space="preserve"> муниципального</w:t>
      </w:r>
      <w:r w:rsidRPr="006C4ED9">
        <w:rPr>
          <w:rFonts w:ascii="Times New Roman" w:hAnsi="Times New Roman"/>
          <w:sz w:val="24"/>
          <w:szCs w:val="24"/>
        </w:rPr>
        <w:t xml:space="preserve"> район</w:t>
      </w:r>
      <w:r>
        <w:rPr>
          <w:rFonts w:ascii="Times New Roman" w:hAnsi="Times New Roman"/>
          <w:sz w:val="24"/>
          <w:szCs w:val="24"/>
        </w:rPr>
        <w:t>а Республики Татарстан</w:t>
      </w:r>
    </w:p>
    <w:p w:rsidR="00A663A2" w:rsidRPr="008A37F7" w:rsidRDefault="00A663A2" w:rsidP="00A663A2">
      <w:pPr>
        <w:widowControl w:val="0"/>
        <w:autoSpaceDE w:val="0"/>
        <w:autoSpaceDN w:val="0"/>
        <w:adjustRightInd w:val="0"/>
        <w:ind w:left="-360" w:right="-159" w:firstLine="720"/>
        <w:rPr>
          <w:rFonts w:ascii="Times New Roman" w:hAnsi="Times New Roman"/>
          <w:sz w:val="28"/>
          <w:szCs w:val="28"/>
        </w:rPr>
      </w:pPr>
    </w:p>
    <w:p w:rsidR="00A663A2" w:rsidRPr="008A37F7" w:rsidRDefault="00A663A2" w:rsidP="00A663A2">
      <w:pPr>
        <w:widowControl w:val="0"/>
        <w:autoSpaceDE w:val="0"/>
        <w:autoSpaceDN w:val="0"/>
        <w:adjustRightInd w:val="0"/>
        <w:ind w:right="-2"/>
        <w:jc w:val="center"/>
        <w:rPr>
          <w:rFonts w:ascii="Times New Roman" w:hAnsi="Times New Roman"/>
          <w:b/>
          <w:bCs/>
          <w:sz w:val="28"/>
          <w:szCs w:val="28"/>
        </w:rPr>
      </w:pPr>
      <w:bookmarkStart w:id="45" w:name="Par324"/>
      <w:bookmarkEnd w:id="45"/>
      <w:r w:rsidRPr="008A37F7">
        <w:rPr>
          <w:rFonts w:ascii="Times New Roman" w:hAnsi="Times New Roman"/>
          <w:b/>
          <w:bCs/>
          <w:sz w:val="28"/>
          <w:szCs w:val="28"/>
        </w:rPr>
        <w:t>ПОДПИСНОЙ ЛИСТ</w:t>
      </w:r>
    </w:p>
    <w:p w:rsidR="00A663A2" w:rsidRPr="008A37F7" w:rsidRDefault="00A663A2" w:rsidP="00A663A2">
      <w:pPr>
        <w:widowControl w:val="0"/>
        <w:autoSpaceDE w:val="0"/>
        <w:autoSpaceDN w:val="0"/>
        <w:adjustRightInd w:val="0"/>
        <w:ind w:right="-2"/>
        <w:jc w:val="center"/>
        <w:rPr>
          <w:rFonts w:ascii="Times New Roman" w:hAnsi="Times New Roman"/>
          <w:b/>
          <w:bCs/>
          <w:sz w:val="28"/>
          <w:szCs w:val="28"/>
        </w:rPr>
      </w:pPr>
      <w:r w:rsidRPr="008A37F7">
        <w:rPr>
          <w:rFonts w:ascii="Times New Roman" w:hAnsi="Times New Roman"/>
          <w:b/>
          <w:bCs/>
          <w:sz w:val="28"/>
          <w:szCs w:val="28"/>
        </w:rPr>
        <w:t>ПУБЛИЧНЫХ СЛУШАНИЙ</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По вопросу: «__________________________________________________________________________________________________________________</w:t>
      </w:r>
      <w:r>
        <w:rPr>
          <w:rFonts w:ascii="Times New Roman" w:hAnsi="Times New Roman" w:cs="Times New Roman"/>
          <w:sz w:val="28"/>
          <w:szCs w:val="28"/>
        </w:rPr>
        <w:t>________________________</w:t>
      </w:r>
      <w:r w:rsidRPr="008A37F7">
        <w:rPr>
          <w:rFonts w:ascii="Times New Roman" w:hAnsi="Times New Roman" w:cs="Times New Roman"/>
          <w:sz w:val="28"/>
          <w:szCs w:val="28"/>
        </w:rPr>
        <w:t>»</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jc w:val="both"/>
        <w:rPr>
          <w:rFonts w:ascii="Times New Roman" w:hAnsi="Times New Roman" w:cs="Times New Roman"/>
          <w:sz w:val="28"/>
          <w:szCs w:val="28"/>
        </w:rPr>
      </w:pPr>
      <w:r w:rsidRPr="008A37F7">
        <w:rPr>
          <w:rFonts w:ascii="Times New Roman" w:hAnsi="Times New Roman" w:cs="Times New Roman"/>
          <w:sz w:val="28"/>
          <w:szCs w:val="28"/>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«___________________________________________________________________________________________________________________</w:t>
      </w:r>
      <w:r>
        <w:rPr>
          <w:rFonts w:ascii="Times New Roman" w:hAnsi="Times New Roman" w:cs="Times New Roman"/>
          <w:sz w:val="28"/>
          <w:szCs w:val="28"/>
        </w:rPr>
        <w:t>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w:t>
      </w:r>
    </w:p>
    <w:p w:rsidR="00A663A2" w:rsidRPr="008A37F7" w:rsidRDefault="00A663A2" w:rsidP="00A663A2">
      <w:pPr>
        <w:widowControl w:val="0"/>
        <w:autoSpaceDE w:val="0"/>
        <w:autoSpaceDN w:val="0"/>
        <w:adjustRightInd w:val="0"/>
        <w:ind w:right="-2"/>
        <w:rPr>
          <w:rFonts w:ascii="Times New Roman" w:hAnsi="Times New Roman"/>
          <w:sz w:val="28"/>
          <w:szCs w:val="28"/>
        </w:rPr>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A663A2" w:rsidRPr="008A37F7" w:rsidTr="001D4B76">
        <w:trPr>
          <w:trHeight w:val="2576"/>
          <w:tblCellSpacing w:w="5" w:type="nil"/>
        </w:trPr>
        <w:tc>
          <w:tcPr>
            <w:tcW w:w="540" w:type="dxa"/>
            <w:tcBorders>
              <w:top w:val="single" w:sz="4" w:space="0" w:color="auto"/>
              <w:left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 </w:t>
            </w:r>
          </w:p>
          <w:p w:rsidR="00A663A2" w:rsidRPr="008A37F7" w:rsidRDefault="00A663A2" w:rsidP="001D4B76">
            <w:pPr>
              <w:pStyle w:val="ConsPlusCell"/>
              <w:ind w:right="-2"/>
              <w:rPr>
                <w:sz w:val="28"/>
                <w:szCs w:val="28"/>
              </w:rPr>
            </w:pPr>
            <w:r w:rsidRPr="008A37F7">
              <w:rPr>
                <w:sz w:val="28"/>
                <w:szCs w:val="28"/>
              </w:rPr>
              <w:t>п/п</w:t>
            </w:r>
          </w:p>
        </w:tc>
        <w:tc>
          <w:tcPr>
            <w:tcW w:w="1800" w:type="dxa"/>
            <w:tcBorders>
              <w:top w:val="single" w:sz="4" w:space="0" w:color="auto"/>
              <w:left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Фамилия, </w:t>
            </w:r>
          </w:p>
          <w:p w:rsidR="00A663A2" w:rsidRPr="008A37F7" w:rsidRDefault="00A663A2" w:rsidP="001D4B76">
            <w:pPr>
              <w:pStyle w:val="ConsPlusCell"/>
              <w:ind w:right="-2"/>
              <w:rPr>
                <w:sz w:val="28"/>
                <w:szCs w:val="28"/>
              </w:rPr>
            </w:pPr>
            <w:r w:rsidRPr="008A37F7">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A663A2" w:rsidRPr="008A37F7" w:rsidRDefault="00A663A2" w:rsidP="001D4B76">
            <w:pPr>
              <w:pStyle w:val="ConsPlusCell"/>
              <w:ind w:right="-2"/>
              <w:jc w:val="both"/>
              <w:rPr>
                <w:sz w:val="28"/>
                <w:szCs w:val="28"/>
              </w:rPr>
            </w:pPr>
            <w:r w:rsidRPr="008A37F7">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Адрес места жительства </w:t>
            </w:r>
          </w:p>
          <w:p w:rsidR="00A663A2" w:rsidRPr="008A37F7" w:rsidRDefault="00A663A2" w:rsidP="001D4B76">
            <w:pPr>
              <w:pStyle w:val="ConsPlusCell"/>
              <w:ind w:right="-2"/>
              <w:rPr>
                <w:sz w:val="28"/>
                <w:szCs w:val="28"/>
              </w:rPr>
            </w:pPr>
          </w:p>
        </w:tc>
        <w:tc>
          <w:tcPr>
            <w:tcW w:w="2126" w:type="dxa"/>
            <w:tcBorders>
              <w:top w:val="single" w:sz="4" w:space="0" w:color="auto"/>
              <w:left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Серия и </w:t>
            </w:r>
          </w:p>
          <w:p w:rsidR="00A663A2" w:rsidRPr="008A37F7" w:rsidRDefault="00A663A2" w:rsidP="001D4B76">
            <w:pPr>
              <w:pStyle w:val="ConsPlusCell"/>
              <w:ind w:right="-2"/>
              <w:rPr>
                <w:sz w:val="28"/>
                <w:szCs w:val="28"/>
              </w:rPr>
            </w:pPr>
            <w:r w:rsidRPr="008A37F7">
              <w:rPr>
                <w:sz w:val="28"/>
                <w:szCs w:val="28"/>
              </w:rPr>
              <w:t xml:space="preserve">номер паспорта </w:t>
            </w:r>
          </w:p>
          <w:p w:rsidR="00A663A2" w:rsidRPr="008A37F7" w:rsidRDefault="00A663A2" w:rsidP="001D4B76">
            <w:pPr>
              <w:pStyle w:val="ConsPlusCell"/>
              <w:ind w:right="-2"/>
              <w:rPr>
                <w:sz w:val="28"/>
                <w:szCs w:val="28"/>
              </w:rPr>
            </w:pPr>
            <w:r w:rsidRPr="008A37F7">
              <w:rPr>
                <w:sz w:val="28"/>
                <w:szCs w:val="28"/>
              </w:rPr>
              <w:t>или документа,</w:t>
            </w:r>
          </w:p>
          <w:p w:rsidR="00A663A2" w:rsidRPr="008A37F7" w:rsidRDefault="00A663A2" w:rsidP="001D4B76">
            <w:pPr>
              <w:pStyle w:val="ConsPlusCell"/>
              <w:ind w:right="-2"/>
              <w:rPr>
                <w:sz w:val="28"/>
                <w:szCs w:val="28"/>
              </w:rPr>
            </w:pPr>
            <w:r w:rsidRPr="008A37F7">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 Личная подпись</w:t>
            </w:r>
          </w:p>
        </w:tc>
      </w:tr>
      <w:tr w:rsidR="00A663A2" w:rsidRPr="008A37F7" w:rsidTr="001D4B76">
        <w:trPr>
          <w:tblCellSpacing w:w="5" w:type="nil"/>
        </w:trPr>
        <w:tc>
          <w:tcPr>
            <w:tcW w:w="5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6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14"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26"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772"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r w:rsidR="00A663A2" w:rsidRPr="008A37F7" w:rsidTr="001D4B76">
        <w:trPr>
          <w:tblCellSpacing w:w="5" w:type="nil"/>
        </w:trPr>
        <w:tc>
          <w:tcPr>
            <w:tcW w:w="5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6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14"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26"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772"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r w:rsidR="00A663A2" w:rsidRPr="008A37F7" w:rsidTr="001D4B76">
        <w:trPr>
          <w:tblCellSpacing w:w="5" w:type="nil"/>
        </w:trPr>
        <w:tc>
          <w:tcPr>
            <w:tcW w:w="5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6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14"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26"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772"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r w:rsidR="00A663A2" w:rsidRPr="008A37F7" w:rsidTr="001D4B76">
        <w:trPr>
          <w:tblCellSpacing w:w="5" w:type="nil"/>
        </w:trPr>
        <w:tc>
          <w:tcPr>
            <w:tcW w:w="5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6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814"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2126"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1772"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bl>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Подписной лист удостоверяю:</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p>
    <w:p w:rsidR="00A663A2" w:rsidRPr="008A37F7" w:rsidRDefault="00A663A2" w:rsidP="00A663A2">
      <w:pPr>
        <w:pStyle w:val="ConsPlusNonformat"/>
        <w:ind w:right="-2"/>
        <w:jc w:val="both"/>
        <w:rPr>
          <w:rFonts w:ascii="Times New Roman" w:hAnsi="Times New Roman" w:cs="Times New Roman"/>
          <w:sz w:val="28"/>
          <w:szCs w:val="28"/>
        </w:rPr>
      </w:pPr>
      <w:r w:rsidRPr="008A37F7">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Уполномоченный представитель</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инициативной группы граждан     ______________     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                                                           (</w:t>
      </w:r>
      <w:proofErr w:type="gramStart"/>
      <w:r w:rsidRPr="008A37F7">
        <w:rPr>
          <w:rFonts w:ascii="Times New Roman" w:hAnsi="Times New Roman" w:cs="Times New Roman"/>
          <w:sz w:val="28"/>
          <w:szCs w:val="28"/>
        </w:rPr>
        <w:t xml:space="preserve">подпись)   </w:t>
      </w:r>
      <w:proofErr w:type="gramEnd"/>
      <w:r w:rsidRPr="008A37F7">
        <w:rPr>
          <w:rFonts w:ascii="Times New Roman" w:hAnsi="Times New Roman" w:cs="Times New Roman"/>
          <w:sz w:val="28"/>
          <w:szCs w:val="28"/>
        </w:rPr>
        <w:t xml:space="preserve">              (Ф.И.О.)</w:t>
      </w:r>
    </w:p>
    <w:p w:rsidR="00A663A2" w:rsidRPr="008A37F7" w:rsidRDefault="00A663A2" w:rsidP="00A663A2">
      <w:pPr>
        <w:widowControl w:val="0"/>
        <w:autoSpaceDE w:val="0"/>
        <w:autoSpaceDN w:val="0"/>
        <w:adjustRightInd w:val="0"/>
        <w:ind w:right="-519" w:hanging="360"/>
        <w:rPr>
          <w:rFonts w:ascii="Times New Roman" w:hAnsi="Times New Roman"/>
          <w:sz w:val="28"/>
          <w:szCs w:val="28"/>
        </w:rPr>
        <w:sectPr w:rsidR="00A663A2" w:rsidRPr="008A37F7" w:rsidSect="005A6E07">
          <w:pgSz w:w="11906" w:h="16838"/>
          <w:pgMar w:top="1134" w:right="851" w:bottom="1134" w:left="1134" w:header="709" w:footer="709" w:gutter="0"/>
          <w:cols w:space="708"/>
          <w:docGrid w:linePitch="360"/>
        </w:sectPr>
      </w:pPr>
    </w:p>
    <w:p w:rsidR="00A663A2" w:rsidRPr="00E63DB5" w:rsidRDefault="00A663A2" w:rsidP="00A663A2">
      <w:pPr>
        <w:widowControl w:val="0"/>
        <w:autoSpaceDE w:val="0"/>
        <w:autoSpaceDN w:val="0"/>
        <w:adjustRightInd w:val="0"/>
        <w:ind w:left="5760" w:right="-159"/>
        <w:outlineLvl w:val="1"/>
        <w:rPr>
          <w:rFonts w:ascii="Times New Roman" w:hAnsi="Times New Roman"/>
          <w:sz w:val="24"/>
          <w:szCs w:val="24"/>
        </w:rPr>
      </w:pPr>
      <w:r>
        <w:rPr>
          <w:rFonts w:ascii="Times New Roman" w:hAnsi="Times New Roman"/>
          <w:sz w:val="24"/>
          <w:szCs w:val="24"/>
        </w:rPr>
        <w:lastRenderedPageBreak/>
        <w:t>Приложение №</w:t>
      </w:r>
      <w:r w:rsidRPr="00E63DB5">
        <w:rPr>
          <w:rFonts w:ascii="Times New Roman" w:hAnsi="Times New Roman"/>
          <w:sz w:val="24"/>
          <w:szCs w:val="24"/>
        </w:rPr>
        <w:t>4</w:t>
      </w:r>
    </w:p>
    <w:p w:rsidR="00A663A2" w:rsidRDefault="00A663A2" w:rsidP="00A663A2">
      <w:pPr>
        <w:widowControl w:val="0"/>
        <w:autoSpaceDE w:val="0"/>
        <w:autoSpaceDN w:val="0"/>
        <w:adjustRightInd w:val="0"/>
        <w:ind w:left="5760" w:right="-159" w:firstLine="0"/>
        <w:rPr>
          <w:rFonts w:ascii="Times New Roman" w:hAnsi="Times New Roman"/>
          <w:sz w:val="24"/>
          <w:szCs w:val="24"/>
        </w:rPr>
      </w:pPr>
      <w:r w:rsidRPr="00D11859">
        <w:rPr>
          <w:rFonts w:ascii="Times New Roman" w:hAnsi="Times New Roman"/>
          <w:sz w:val="24"/>
          <w:szCs w:val="24"/>
        </w:rPr>
        <w:t xml:space="preserve">к Положению о порядке организации и </w:t>
      </w:r>
      <w:r w:rsidRPr="006C4ED9">
        <w:rPr>
          <w:rFonts w:ascii="Times New Roman" w:hAnsi="Times New Roman"/>
          <w:sz w:val="24"/>
          <w:szCs w:val="24"/>
        </w:rPr>
        <w:t xml:space="preserve">проведения публичных слушаний (общественных обсуждений) в муниципальном образовании </w:t>
      </w:r>
    </w:p>
    <w:p w:rsidR="00A663A2" w:rsidRDefault="00A663A2" w:rsidP="00A663A2">
      <w:pPr>
        <w:widowControl w:val="0"/>
        <w:autoSpaceDE w:val="0"/>
        <w:autoSpaceDN w:val="0"/>
        <w:adjustRightInd w:val="0"/>
        <w:ind w:left="5760" w:right="-159" w:firstLine="0"/>
        <w:rPr>
          <w:rFonts w:ascii="Times New Roman" w:hAnsi="Times New Roman"/>
          <w:sz w:val="24"/>
          <w:szCs w:val="24"/>
        </w:rPr>
      </w:pPr>
      <w:proofErr w:type="spellStart"/>
      <w:r>
        <w:rPr>
          <w:rFonts w:ascii="Times New Roman" w:hAnsi="Times New Roman"/>
          <w:sz w:val="24"/>
          <w:szCs w:val="24"/>
        </w:rPr>
        <w:t>Большешурнякское</w:t>
      </w:r>
      <w:proofErr w:type="spellEnd"/>
      <w:r>
        <w:rPr>
          <w:rFonts w:ascii="Times New Roman" w:hAnsi="Times New Roman"/>
          <w:sz w:val="24"/>
          <w:szCs w:val="24"/>
        </w:rPr>
        <w:t xml:space="preserve"> сельское поселение </w:t>
      </w:r>
      <w:proofErr w:type="spellStart"/>
      <w:r w:rsidRPr="006C4ED9">
        <w:rPr>
          <w:rFonts w:ascii="Times New Roman" w:hAnsi="Times New Roman"/>
          <w:sz w:val="24"/>
          <w:szCs w:val="24"/>
        </w:rPr>
        <w:t>Елабужск</w:t>
      </w:r>
      <w:r>
        <w:rPr>
          <w:rFonts w:ascii="Times New Roman" w:hAnsi="Times New Roman"/>
          <w:sz w:val="24"/>
          <w:szCs w:val="24"/>
        </w:rPr>
        <w:t>ого</w:t>
      </w:r>
      <w:proofErr w:type="spellEnd"/>
      <w:r>
        <w:rPr>
          <w:rFonts w:ascii="Times New Roman" w:hAnsi="Times New Roman"/>
          <w:sz w:val="24"/>
          <w:szCs w:val="24"/>
        </w:rPr>
        <w:t xml:space="preserve"> муниципального</w:t>
      </w:r>
      <w:r w:rsidRPr="006C4ED9">
        <w:rPr>
          <w:rFonts w:ascii="Times New Roman" w:hAnsi="Times New Roman"/>
          <w:sz w:val="24"/>
          <w:szCs w:val="24"/>
        </w:rPr>
        <w:t xml:space="preserve"> район</w:t>
      </w:r>
      <w:r>
        <w:rPr>
          <w:rFonts w:ascii="Times New Roman" w:hAnsi="Times New Roman"/>
          <w:sz w:val="24"/>
          <w:szCs w:val="24"/>
        </w:rPr>
        <w:t>а Республики Татарстан</w:t>
      </w:r>
    </w:p>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widowControl w:val="0"/>
        <w:autoSpaceDE w:val="0"/>
        <w:autoSpaceDN w:val="0"/>
        <w:adjustRightInd w:val="0"/>
        <w:ind w:right="-2"/>
        <w:jc w:val="center"/>
        <w:rPr>
          <w:rFonts w:ascii="Times New Roman" w:hAnsi="Times New Roman"/>
          <w:b/>
          <w:bCs/>
          <w:sz w:val="28"/>
          <w:szCs w:val="28"/>
        </w:rPr>
      </w:pPr>
      <w:bookmarkStart w:id="46" w:name="Par379"/>
      <w:bookmarkEnd w:id="46"/>
      <w:r w:rsidRPr="008A37F7">
        <w:rPr>
          <w:rFonts w:ascii="Times New Roman" w:hAnsi="Times New Roman"/>
          <w:b/>
          <w:bCs/>
          <w:sz w:val="28"/>
          <w:szCs w:val="28"/>
        </w:rPr>
        <w:t>ПРОТОКОЛ</w:t>
      </w:r>
    </w:p>
    <w:p w:rsidR="00A663A2" w:rsidRPr="008A37F7" w:rsidRDefault="00A663A2" w:rsidP="00A663A2">
      <w:pPr>
        <w:widowControl w:val="0"/>
        <w:autoSpaceDE w:val="0"/>
        <w:autoSpaceDN w:val="0"/>
        <w:adjustRightInd w:val="0"/>
        <w:ind w:right="-2"/>
        <w:jc w:val="center"/>
        <w:rPr>
          <w:rFonts w:ascii="Times New Roman" w:hAnsi="Times New Roman"/>
          <w:b/>
          <w:bCs/>
          <w:sz w:val="28"/>
          <w:szCs w:val="28"/>
        </w:rPr>
      </w:pPr>
      <w:r w:rsidRPr="008A37F7">
        <w:rPr>
          <w:rFonts w:ascii="Times New Roman" w:hAnsi="Times New Roman"/>
          <w:b/>
          <w:bCs/>
          <w:sz w:val="28"/>
          <w:szCs w:val="28"/>
        </w:rPr>
        <w:t>ПРОВЕРКИ ПОДПИСНЫХ ЛИСТОВ ПУБЛИЧНЫХ СЛУШАНИЙ</w:t>
      </w:r>
    </w:p>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A663A2" w:rsidRPr="008A37F7" w:rsidRDefault="00A663A2" w:rsidP="00A663A2">
      <w:pPr>
        <w:pStyle w:val="ConsPlusNonformat"/>
        <w:ind w:right="-2"/>
        <w:jc w:val="both"/>
        <w:rPr>
          <w:rFonts w:ascii="Times New Roman" w:hAnsi="Times New Roman" w:cs="Times New Roman"/>
          <w:sz w:val="28"/>
          <w:szCs w:val="28"/>
        </w:rPr>
      </w:pPr>
      <w:r w:rsidRPr="008A37F7">
        <w:rPr>
          <w:rFonts w:ascii="Times New Roman" w:hAnsi="Times New Roman" w:cs="Times New Roman"/>
          <w:sz w:val="28"/>
          <w:szCs w:val="28"/>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Проверено подписей избирателей ___________, из них признаны:</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недействительными ________________ по следующим причинам:</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Количество недействительных подписей - 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jc w:val="both"/>
        <w:rPr>
          <w:rFonts w:ascii="Times New Roman" w:hAnsi="Times New Roman" w:cs="Times New Roman"/>
          <w:sz w:val="28"/>
          <w:szCs w:val="28"/>
        </w:rPr>
      </w:pPr>
      <w:r w:rsidRPr="008A37F7">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Руководитель Рабочей группы            ________________            ___________ </w:t>
      </w:r>
    </w:p>
    <w:p w:rsidR="00A663A2" w:rsidRPr="00CF2510" w:rsidRDefault="00A663A2" w:rsidP="00A663A2">
      <w:pPr>
        <w:pStyle w:val="ConsPlusNonformat"/>
        <w:ind w:right="-2"/>
        <w:rPr>
          <w:rFonts w:ascii="Times New Roman" w:hAnsi="Times New Roman" w:cs="Times New Roman"/>
          <w:sz w:val="24"/>
          <w:szCs w:val="24"/>
        </w:rPr>
      </w:pPr>
      <w:r w:rsidRPr="00CF2510">
        <w:rPr>
          <w:rFonts w:ascii="Times New Roman" w:hAnsi="Times New Roman" w:cs="Times New Roman"/>
          <w:sz w:val="24"/>
          <w:szCs w:val="24"/>
        </w:rPr>
        <w:t xml:space="preserve">                                                                        (</w:t>
      </w:r>
      <w:proofErr w:type="gramStart"/>
      <w:r w:rsidRPr="00CF2510">
        <w:rPr>
          <w:rFonts w:ascii="Times New Roman" w:hAnsi="Times New Roman" w:cs="Times New Roman"/>
          <w:sz w:val="24"/>
          <w:szCs w:val="24"/>
        </w:rPr>
        <w:t xml:space="preserve">подпись)   </w:t>
      </w:r>
      <w:proofErr w:type="gramEnd"/>
      <w:r w:rsidRPr="00CF2510">
        <w:rPr>
          <w:rFonts w:ascii="Times New Roman" w:hAnsi="Times New Roman" w:cs="Times New Roman"/>
          <w:sz w:val="24"/>
          <w:szCs w:val="24"/>
        </w:rPr>
        <w:t xml:space="preserve">                     (Ф.И.О.)</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Члены Рабочей группы      _____________________      __________________</w:t>
      </w:r>
    </w:p>
    <w:p w:rsidR="00A663A2" w:rsidRPr="00CF2510" w:rsidRDefault="00A663A2" w:rsidP="00A663A2">
      <w:pPr>
        <w:pStyle w:val="ConsPlusNonformat"/>
        <w:ind w:right="-2"/>
        <w:rPr>
          <w:rFonts w:ascii="Times New Roman" w:hAnsi="Times New Roman" w:cs="Times New Roman"/>
          <w:sz w:val="24"/>
          <w:szCs w:val="24"/>
        </w:rPr>
      </w:pPr>
      <w:r w:rsidRPr="008A37F7">
        <w:rPr>
          <w:rFonts w:ascii="Times New Roman" w:hAnsi="Times New Roman" w:cs="Times New Roman"/>
          <w:sz w:val="28"/>
          <w:szCs w:val="28"/>
        </w:rPr>
        <w:t xml:space="preserve">                                                        </w:t>
      </w:r>
      <w:r w:rsidRPr="00CF2510">
        <w:rPr>
          <w:rFonts w:ascii="Times New Roman" w:hAnsi="Times New Roman" w:cs="Times New Roman"/>
          <w:sz w:val="24"/>
          <w:szCs w:val="24"/>
        </w:rPr>
        <w:t>(</w:t>
      </w:r>
      <w:proofErr w:type="gramStart"/>
      <w:r w:rsidRPr="00CF2510">
        <w:rPr>
          <w:rFonts w:ascii="Times New Roman" w:hAnsi="Times New Roman" w:cs="Times New Roman"/>
          <w:sz w:val="24"/>
          <w:szCs w:val="24"/>
        </w:rPr>
        <w:t xml:space="preserve">подпись)   </w:t>
      </w:r>
      <w:proofErr w:type="gramEnd"/>
      <w:r w:rsidRPr="00CF2510">
        <w:rPr>
          <w:rFonts w:ascii="Times New Roman" w:hAnsi="Times New Roman" w:cs="Times New Roman"/>
          <w:sz w:val="24"/>
          <w:szCs w:val="24"/>
        </w:rPr>
        <w:t xml:space="preserve">                             (Ф.И.О.)</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                                              _______________                            _____________</w:t>
      </w:r>
    </w:p>
    <w:p w:rsidR="00A663A2" w:rsidRPr="00CF2510" w:rsidRDefault="00A663A2" w:rsidP="00A663A2">
      <w:pPr>
        <w:pStyle w:val="ConsPlusNonformat"/>
        <w:ind w:right="-2"/>
        <w:rPr>
          <w:rFonts w:ascii="Times New Roman" w:hAnsi="Times New Roman" w:cs="Times New Roman"/>
          <w:sz w:val="24"/>
          <w:szCs w:val="24"/>
        </w:rPr>
      </w:pPr>
      <w:r w:rsidRPr="008A37F7">
        <w:rPr>
          <w:rFonts w:ascii="Times New Roman" w:hAnsi="Times New Roman" w:cs="Times New Roman"/>
          <w:sz w:val="28"/>
          <w:szCs w:val="28"/>
        </w:rPr>
        <w:t xml:space="preserve">                                                      </w:t>
      </w:r>
      <w:r w:rsidRPr="00CF2510">
        <w:rPr>
          <w:rFonts w:ascii="Times New Roman" w:hAnsi="Times New Roman" w:cs="Times New Roman"/>
          <w:sz w:val="24"/>
          <w:szCs w:val="24"/>
        </w:rPr>
        <w:t>(</w:t>
      </w:r>
      <w:proofErr w:type="gramStart"/>
      <w:r w:rsidRPr="00CF2510">
        <w:rPr>
          <w:rFonts w:ascii="Times New Roman" w:hAnsi="Times New Roman" w:cs="Times New Roman"/>
          <w:sz w:val="24"/>
          <w:szCs w:val="24"/>
        </w:rPr>
        <w:t xml:space="preserve">подпись)   </w:t>
      </w:r>
      <w:proofErr w:type="gramEnd"/>
      <w:r w:rsidRPr="00CF2510">
        <w:rPr>
          <w:rFonts w:ascii="Times New Roman" w:hAnsi="Times New Roman" w:cs="Times New Roman"/>
          <w:sz w:val="24"/>
          <w:szCs w:val="24"/>
        </w:rPr>
        <w:t xml:space="preserve">                                    (Ф.И.О.)</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    _________________________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                 (дата, время)</w:t>
      </w:r>
    </w:p>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Уполномоченный представитель</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инициативной группы граждан     ______________     ______________</w:t>
      </w:r>
    </w:p>
    <w:p w:rsidR="00A663A2" w:rsidRPr="00CF2510" w:rsidRDefault="00A663A2" w:rsidP="00A663A2">
      <w:pPr>
        <w:pStyle w:val="ConsPlusNonformat"/>
        <w:ind w:right="-2"/>
        <w:rPr>
          <w:rFonts w:ascii="Times New Roman" w:hAnsi="Times New Roman" w:cs="Times New Roman"/>
          <w:sz w:val="24"/>
          <w:szCs w:val="24"/>
        </w:rPr>
      </w:pPr>
      <w:r w:rsidRPr="00CF2510">
        <w:rPr>
          <w:rFonts w:ascii="Times New Roman" w:hAnsi="Times New Roman" w:cs="Times New Roman"/>
          <w:sz w:val="24"/>
          <w:szCs w:val="24"/>
        </w:rPr>
        <w:t xml:space="preserve">                                                                (</w:t>
      </w:r>
      <w:proofErr w:type="gramStart"/>
      <w:r w:rsidRPr="00CF2510">
        <w:rPr>
          <w:rFonts w:ascii="Times New Roman" w:hAnsi="Times New Roman" w:cs="Times New Roman"/>
          <w:sz w:val="24"/>
          <w:szCs w:val="24"/>
        </w:rPr>
        <w:t xml:space="preserve">подпись)   </w:t>
      </w:r>
      <w:proofErr w:type="gramEnd"/>
      <w:r w:rsidRPr="00CF2510">
        <w:rPr>
          <w:rFonts w:ascii="Times New Roman" w:hAnsi="Times New Roman" w:cs="Times New Roman"/>
          <w:sz w:val="24"/>
          <w:szCs w:val="24"/>
        </w:rPr>
        <w:t xml:space="preserve">             (Ф.И.О.)</w:t>
      </w:r>
    </w:p>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widowControl w:val="0"/>
        <w:autoSpaceDE w:val="0"/>
        <w:autoSpaceDN w:val="0"/>
        <w:adjustRightInd w:val="0"/>
        <w:ind w:right="-2"/>
        <w:rPr>
          <w:rFonts w:ascii="Times New Roman" w:hAnsi="Times New Roman"/>
          <w:sz w:val="28"/>
          <w:szCs w:val="28"/>
        </w:rPr>
      </w:pPr>
      <w:r w:rsidRPr="008A37F7">
        <w:rPr>
          <w:rFonts w:ascii="Times New Roman" w:hAnsi="Times New Roman"/>
          <w:sz w:val="28"/>
          <w:szCs w:val="28"/>
        </w:rPr>
        <w:t xml:space="preserve">Секретарь </w:t>
      </w:r>
    </w:p>
    <w:p w:rsidR="00A663A2" w:rsidRPr="008A37F7" w:rsidRDefault="00A663A2" w:rsidP="00A663A2">
      <w:pPr>
        <w:widowControl w:val="0"/>
        <w:autoSpaceDE w:val="0"/>
        <w:autoSpaceDN w:val="0"/>
        <w:adjustRightInd w:val="0"/>
        <w:ind w:right="-2"/>
        <w:rPr>
          <w:rFonts w:ascii="Times New Roman" w:hAnsi="Times New Roman"/>
          <w:sz w:val="28"/>
          <w:szCs w:val="28"/>
        </w:rPr>
      </w:pPr>
      <w:r w:rsidRPr="008A37F7">
        <w:rPr>
          <w:rFonts w:ascii="Times New Roman" w:hAnsi="Times New Roman"/>
          <w:sz w:val="28"/>
          <w:szCs w:val="28"/>
        </w:rPr>
        <w:t>инициативной группы граждан    ____________      ______________</w:t>
      </w:r>
    </w:p>
    <w:p w:rsidR="00A663A2" w:rsidRPr="00CF2510" w:rsidRDefault="00A663A2" w:rsidP="00A663A2">
      <w:pPr>
        <w:widowControl w:val="0"/>
        <w:autoSpaceDE w:val="0"/>
        <w:autoSpaceDN w:val="0"/>
        <w:adjustRightInd w:val="0"/>
        <w:ind w:right="-2"/>
        <w:rPr>
          <w:rFonts w:ascii="Times New Roman" w:hAnsi="Times New Roman"/>
          <w:sz w:val="24"/>
          <w:szCs w:val="24"/>
        </w:rPr>
      </w:pPr>
      <w:r w:rsidRPr="00CF2510">
        <w:rPr>
          <w:rFonts w:ascii="Times New Roman" w:hAnsi="Times New Roman"/>
          <w:sz w:val="24"/>
          <w:szCs w:val="24"/>
        </w:rPr>
        <w:t>(</w:t>
      </w:r>
      <w:proofErr w:type="gramStart"/>
      <w:r w:rsidRPr="00CF2510">
        <w:rPr>
          <w:rFonts w:ascii="Times New Roman" w:hAnsi="Times New Roman"/>
          <w:sz w:val="24"/>
          <w:szCs w:val="24"/>
        </w:rPr>
        <w:t xml:space="preserve">подпись)   </w:t>
      </w:r>
      <w:proofErr w:type="gramEnd"/>
      <w:r w:rsidRPr="00CF2510">
        <w:rPr>
          <w:rFonts w:ascii="Times New Roman" w:hAnsi="Times New Roman"/>
          <w:sz w:val="24"/>
          <w:szCs w:val="24"/>
        </w:rPr>
        <w:t xml:space="preserve">             (Ф.И.О.)</w:t>
      </w:r>
    </w:p>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E63DB5" w:rsidRDefault="00A663A2" w:rsidP="00A663A2">
      <w:pPr>
        <w:widowControl w:val="0"/>
        <w:autoSpaceDE w:val="0"/>
        <w:autoSpaceDN w:val="0"/>
        <w:adjustRightInd w:val="0"/>
        <w:ind w:left="5940" w:right="-159"/>
        <w:outlineLvl w:val="1"/>
        <w:rPr>
          <w:rFonts w:ascii="Times New Roman" w:hAnsi="Times New Roman"/>
          <w:sz w:val="24"/>
          <w:szCs w:val="24"/>
        </w:rPr>
      </w:pPr>
      <w:r>
        <w:rPr>
          <w:rFonts w:ascii="Times New Roman" w:hAnsi="Times New Roman"/>
          <w:sz w:val="24"/>
          <w:szCs w:val="24"/>
        </w:rPr>
        <w:t>Приложение №</w:t>
      </w:r>
      <w:r w:rsidRPr="00E63DB5">
        <w:rPr>
          <w:rFonts w:ascii="Times New Roman" w:hAnsi="Times New Roman"/>
          <w:sz w:val="24"/>
          <w:szCs w:val="24"/>
        </w:rPr>
        <w:t>5</w:t>
      </w:r>
    </w:p>
    <w:p w:rsidR="00A663A2" w:rsidRDefault="00A663A2" w:rsidP="00A663A2">
      <w:pPr>
        <w:widowControl w:val="0"/>
        <w:autoSpaceDE w:val="0"/>
        <w:autoSpaceDN w:val="0"/>
        <w:adjustRightInd w:val="0"/>
        <w:ind w:left="5940" w:right="-159" w:firstLine="0"/>
        <w:rPr>
          <w:rFonts w:ascii="Times New Roman" w:hAnsi="Times New Roman"/>
          <w:sz w:val="24"/>
          <w:szCs w:val="24"/>
        </w:rPr>
      </w:pPr>
      <w:r w:rsidRPr="00D11859">
        <w:rPr>
          <w:rFonts w:ascii="Times New Roman" w:hAnsi="Times New Roman"/>
          <w:sz w:val="24"/>
          <w:szCs w:val="24"/>
        </w:rPr>
        <w:t xml:space="preserve">к Положению о порядке организации и </w:t>
      </w:r>
      <w:r w:rsidRPr="006C4ED9">
        <w:rPr>
          <w:rFonts w:ascii="Times New Roman" w:hAnsi="Times New Roman"/>
          <w:sz w:val="24"/>
          <w:szCs w:val="24"/>
        </w:rPr>
        <w:t xml:space="preserve">проведения публичных слушаний (общественных обсуждений) в муниципальном образовании </w:t>
      </w:r>
      <w:proofErr w:type="spellStart"/>
      <w:r>
        <w:rPr>
          <w:rFonts w:ascii="Times New Roman" w:hAnsi="Times New Roman"/>
          <w:sz w:val="24"/>
          <w:szCs w:val="24"/>
        </w:rPr>
        <w:t>Большешурнякское</w:t>
      </w:r>
      <w:proofErr w:type="spellEnd"/>
      <w:r>
        <w:rPr>
          <w:rFonts w:ascii="Times New Roman" w:hAnsi="Times New Roman"/>
          <w:sz w:val="24"/>
          <w:szCs w:val="24"/>
        </w:rPr>
        <w:t xml:space="preserve"> сельское поселение </w:t>
      </w:r>
      <w:proofErr w:type="spellStart"/>
      <w:r w:rsidRPr="006C4ED9">
        <w:rPr>
          <w:rFonts w:ascii="Times New Roman" w:hAnsi="Times New Roman"/>
          <w:sz w:val="24"/>
          <w:szCs w:val="24"/>
        </w:rPr>
        <w:t>Елабужск</w:t>
      </w:r>
      <w:r>
        <w:rPr>
          <w:rFonts w:ascii="Times New Roman" w:hAnsi="Times New Roman"/>
          <w:sz w:val="24"/>
          <w:szCs w:val="24"/>
        </w:rPr>
        <w:t>ого</w:t>
      </w:r>
      <w:proofErr w:type="spellEnd"/>
      <w:r>
        <w:rPr>
          <w:rFonts w:ascii="Times New Roman" w:hAnsi="Times New Roman"/>
          <w:sz w:val="24"/>
          <w:szCs w:val="24"/>
        </w:rPr>
        <w:t xml:space="preserve"> муниципального</w:t>
      </w:r>
      <w:r w:rsidRPr="006C4ED9">
        <w:rPr>
          <w:rFonts w:ascii="Times New Roman" w:hAnsi="Times New Roman"/>
          <w:sz w:val="24"/>
          <w:szCs w:val="24"/>
        </w:rPr>
        <w:t xml:space="preserve"> район</w:t>
      </w:r>
      <w:r>
        <w:rPr>
          <w:rFonts w:ascii="Times New Roman" w:hAnsi="Times New Roman"/>
          <w:sz w:val="24"/>
          <w:szCs w:val="24"/>
        </w:rPr>
        <w:t>а Республики Татарстан</w:t>
      </w:r>
    </w:p>
    <w:p w:rsidR="00A663A2" w:rsidRPr="008A37F7" w:rsidRDefault="00A663A2" w:rsidP="00A663A2">
      <w:pPr>
        <w:widowControl w:val="0"/>
        <w:autoSpaceDE w:val="0"/>
        <w:autoSpaceDN w:val="0"/>
        <w:adjustRightInd w:val="0"/>
        <w:ind w:left="-360" w:right="-519" w:firstLine="720"/>
        <w:rPr>
          <w:rFonts w:ascii="Times New Roman" w:hAnsi="Times New Roman"/>
          <w:sz w:val="28"/>
          <w:szCs w:val="28"/>
        </w:rPr>
      </w:pPr>
    </w:p>
    <w:p w:rsidR="00A663A2" w:rsidRPr="008A37F7" w:rsidRDefault="00A663A2" w:rsidP="00A663A2">
      <w:pPr>
        <w:widowControl w:val="0"/>
        <w:autoSpaceDE w:val="0"/>
        <w:autoSpaceDN w:val="0"/>
        <w:adjustRightInd w:val="0"/>
        <w:ind w:right="-2"/>
        <w:jc w:val="center"/>
        <w:rPr>
          <w:rFonts w:ascii="Times New Roman" w:hAnsi="Times New Roman"/>
          <w:b/>
          <w:bCs/>
          <w:sz w:val="28"/>
          <w:szCs w:val="28"/>
        </w:rPr>
      </w:pPr>
      <w:bookmarkStart w:id="47" w:name="Par459"/>
      <w:bookmarkEnd w:id="47"/>
      <w:r w:rsidRPr="008A37F7">
        <w:rPr>
          <w:rFonts w:ascii="Times New Roman" w:hAnsi="Times New Roman"/>
          <w:b/>
          <w:bCs/>
          <w:sz w:val="28"/>
          <w:szCs w:val="28"/>
        </w:rPr>
        <w:t>ПРОТОКОЛ</w:t>
      </w:r>
    </w:p>
    <w:p w:rsidR="00A663A2" w:rsidRPr="008A37F7" w:rsidRDefault="00A663A2" w:rsidP="00A663A2">
      <w:pPr>
        <w:widowControl w:val="0"/>
        <w:autoSpaceDE w:val="0"/>
        <w:autoSpaceDN w:val="0"/>
        <w:adjustRightInd w:val="0"/>
        <w:ind w:right="-2"/>
        <w:jc w:val="center"/>
        <w:rPr>
          <w:rFonts w:ascii="Times New Roman" w:hAnsi="Times New Roman"/>
          <w:b/>
          <w:bCs/>
          <w:sz w:val="28"/>
          <w:szCs w:val="28"/>
        </w:rPr>
      </w:pPr>
      <w:r w:rsidRPr="008A37F7">
        <w:rPr>
          <w:rFonts w:ascii="Times New Roman" w:hAnsi="Times New Roman"/>
          <w:b/>
          <w:bCs/>
          <w:sz w:val="28"/>
          <w:szCs w:val="28"/>
        </w:rPr>
        <w:t>ПУБЛИЧНЫХ СЛУШАНИЙ</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    «____» _________ 20__ г.                                                                  № 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jc w:val="center"/>
        <w:rPr>
          <w:rFonts w:ascii="Times New Roman" w:hAnsi="Times New Roman" w:cs="Times New Roman"/>
          <w:sz w:val="28"/>
          <w:szCs w:val="28"/>
        </w:rPr>
      </w:pPr>
      <w:r w:rsidRPr="008A37F7">
        <w:rPr>
          <w:rFonts w:ascii="Times New Roman" w:hAnsi="Times New Roman" w:cs="Times New Roman"/>
          <w:sz w:val="28"/>
          <w:szCs w:val="28"/>
        </w:rPr>
        <w:t>г.___________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Публичные слушания по инициативе: _________________________________________________________________    назначены ______________________________________ от ____________ № 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(муниципальный правовой акт)</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 xml:space="preserve">         (наименование муниципального правового акта)</w:t>
      </w:r>
    </w:p>
    <w:p w:rsidR="00A663A2" w:rsidRPr="008A37F7" w:rsidRDefault="00A663A2" w:rsidP="00A663A2">
      <w:pPr>
        <w:pStyle w:val="ConsPlusNonformat"/>
        <w:ind w:right="-2"/>
        <w:jc w:val="both"/>
        <w:rPr>
          <w:rFonts w:ascii="Times New Roman" w:hAnsi="Times New Roman" w:cs="Times New Roman"/>
          <w:sz w:val="28"/>
          <w:szCs w:val="28"/>
        </w:rPr>
      </w:pPr>
      <w:proofErr w:type="gramStart"/>
      <w:r w:rsidRPr="008A37F7">
        <w:rPr>
          <w:rFonts w:ascii="Times New Roman" w:hAnsi="Times New Roman" w:cs="Times New Roman"/>
          <w:sz w:val="28"/>
          <w:szCs w:val="28"/>
        </w:rPr>
        <w:t>опубликованным  (</w:t>
      </w:r>
      <w:proofErr w:type="gramEnd"/>
      <w:r w:rsidRPr="008A37F7">
        <w:rPr>
          <w:rFonts w:ascii="Times New Roman" w:hAnsi="Times New Roman" w:cs="Times New Roman"/>
          <w:sz w:val="28"/>
          <w:szCs w:val="28"/>
        </w:rPr>
        <w:t>обнародованным):___________________________________________________проведены __________________________________________________________________ по адресу: ____________________________________.__________________________________</w:t>
      </w:r>
    </w:p>
    <w:p w:rsidR="00A663A2" w:rsidRPr="00CF2510" w:rsidRDefault="00A663A2" w:rsidP="00A663A2">
      <w:pPr>
        <w:pStyle w:val="ConsPlusNonformat"/>
        <w:ind w:right="-2"/>
        <w:jc w:val="both"/>
        <w:rPr>
          <w:rFonts w:ascii="Times New Roman" w:hAnsi="Times New Roman" w:cs="Times New Roman"/>
          <w:sz w:val="24"/>
          <w:szCs w:val="24"/>
        </w:rPr>
      </w:pPr>
      <w:r w:rsidRPr="00CF2510">
        <w:rPr>
          <w:rFonts w:ascii="Times New Roman" w:hAnsi="Times New Roman" w:cs="Times New Roman"/>
          <w:sz w:val="24"/>
          <w:szCs w:val="24"/>
        </w:rPr>
        <w:t xml:space="preserve">                                                                                                   (дата проведения)</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Орг</w:t>
      </w:r>
      <w:r>
        <w:rPr>
          <w:rFonts w:ascii="Times New Roman" w:hAnsi="Times New Roman" w:cs="Times New Roman"/>
          <w:sz w:val="28"/>
          <w:szCs w:val="28"/>
        </w:rPr>
        <w:t xml:space="preserve">анизатор публичных </w:t>
      </w:r>
      <w:proofErr w:type="gramStart"/>
      <w:r>
        <w:rPr>
          <w:rFonts w:ascii="Times New Roman" w:hAnsi="Times New Roman" w:cs="Times New Roman"/>
          <w:sz w:val="28"/>
          <w:szCs w:val="28"/>
        </w:rPr>
        <w:t>слушаний</w:t>
      </w:r>
      <w:r w:rsidRPr="008A37F7">
        <w:rPr>
          <w:rFonts w:ascii="Times New Roman" w:hAnsi="Times New Roman" w:cs="Times New Roman"/>
          <w:sz w:val="28"/>
          <w:szCs w:val="28"/>
        </w:rPr>
        <w:t>:_</w:t>
      </w:r>
      <w:proofErr w:type="gramEnd"/>
      <w:r w:rsidRPr="008A37F7">
        <w:rPr>
          <w:rFonts w:ascii="Times New Roman" w:hAnsi="Times New Roman" w:cs="Times New Roman"/>
          <w:sz w:val="28"/>
          <w:szCs w:val="28"/>
        </w:rPr>
        <w:t>__________________________________________________________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Присутствовали: 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Председательствующий: 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Секретарь: ____________________________________________________________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Эксперты: ____________________________________________________________</w:t>
      </w:r>
    </w:p>
    <w:p w:rsidR="00A663A2" w:rsidRPr="008A37F7" w:rsidRDefault="00A663A2" w:rsidP="00A663A2">
      <w:pPr>
        <w:pStyle w:val="ConsPlusNonformat"/>
        <w:ind w:right="-2"/>
        <w:jc w:val="both"/>
        <w:rPr>
          <w:rFonts w:ascii="Times New Roman" w:hAnsi="Times New Roman" w:cs="Times New Roman"/>
          <w:sz w:val="28"/>
          <w:szCs w:val="28"/>
        </w:rPr>
      </w:pPr>
    </w:p>
    <w:p w:rsidR="00A663A2" w:rsidRPr="008A37F7" w:rsidRDefault="00A663A2" w:rsidP="00A663A2">
      <w:pPr>
        <w:pStyle w:val="ConsPlusNonformat"/>
        <w:ind w:right="-2"/>
        <w:jc w:val="both"/>
        <w:rPr>
          <w:rFonts w:ascii="Times New Roman" w:hAnsi="Times New Roman" w:cs="Times New Roman"/>
          <w:sz w:val="28"/>
          <w:szCs w:val="28"/>
        </w:rPr>
      </w:pPr>
      <w:r w:rsidRPr="008A37F7">
        <w:rPr>
          <w:rFonts w:ascii="Times New Roman" w:hAnsi="Times New Roman" w:cs="Times New Roman"/>
          <w:sz w:val="28"/>
          <w:szCs w:val="28"/>
        </w:rPr>
        <w:t>Участники публичных слушаний: (количество зарегистрированных участников)</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_____________________________________________________________________</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Участники, выступающие на публичных слушаниях: __________________________________________</w:t>
      </w:r>
      <w:r>
        <w:rPr>
          <w:rFonts w:ascii="Times New Roman" w:hAnsi="Times New Roman" w:cs="Times New Roman"/>
          <w:sz w:val="28"/>
          <w:szCs w:val="28"/>
        </w:rPr>
        <w:t>____________________________</w:t>
      </w:r>
    </w:p>
    <w:p w:rsidR="00A663A2" w:rsidRPr="00CF2510" w:rsidRDefault="00A663A2" w:rsidP="00A663A2">
      <w:pPr>
        <w:pStyle w:val="ConsPlusNonformat"/>
        <w:ind w:right="-2"/>
        <w:jc w:val="center"/>
        <w:rPr>
          <w:rFonts w:ascii="Times New Roman" w:hAnsi="Times New Roman" w:cs="Times New Roman"/>
          <w:sz w:val="24"/>
          <w:szCs w:val="24"/>
        </w:rPr>
      </w:pPr>
      <w:r w:rsidRPr="00CF2510">
        <w:rPr>
          <w:rFonts w:ascii="Times New Roman" w:hAnsi="Times New Roman" w:cs="Times New Roman"/>
          <w:sz w:val="24"/>
          <w:szCs w:val="24"/>
        </w:rPr>
        <w:t>(Ф.И.О.)</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Слушали:</w:t>
      </w:r>
    </w:p>
    <w:p w:rsidR="00A663A2" w:rsidRPr="008A37F7" w:rsidRDefault="00A663A2" w:rsidP="00A663A2">
      <w:pPr>
        <w:pStyle w:val="ConsPlusNonformat"/>
        <w:ind w:right="-2"/>
        <w:jc w:val="center"/>
        <w:rPr>
          <w:rFonts w:ascii="Times New Roman" w:hAnsi="Times New Roman" w:cs="Times New Roman"/>
          <w:sz w:val="28"/>
          <w:szCs w:val="28"/>
        </w:rPr>
      </w:pPr>
      <w:r w:rsidRPr="008A37F7">
        <w:rPr>
          <w:rFonts w:ascii="Times New Roman" w:hAnsi="Times New Roman" w:cs="Times New Roman"/>
          <w:sz w:val="28"/>
          <w:szCs w:val="28"/>
        </w:rPr>
        <w:t>1._____________________________________________________________________</w:t>
      </w:r>
    </w:p>
    <w:p w:rsidR="00A663A2" w:rsidRPr="00CF2510" w:rsidRDefault="00A663A2" w:rsidP="00A663A2">
      <w:pPr>
        <w:pStyle w:val="ConsPlusNonformat"/>
        <w:ind w:right="-2"/>
        <w:jc w:val="center"/>
        <w:rPr>
          <w:rFonts w:ascii="Times New Roman" w:hAnsi="Times New Roman" w:cs="Times New Roman"/>
          <w:sz w:val="24"/>
          <w:szCs w:val="24"/>
        </w:rPr>
      </w:pPr>
      <w:r w:rsidRPr="00CF2510">
        <w:rPr>
          <w:rFonts w:ascii="Times New Roman" w:hAnsi="Times New Roman" w:cs="Times New Roman"/>
          <w:sz w:val="24"/>
          <w:szCs w:val="24"/>
        </w:rPr>
        <w:t>(Ф.И.О.)</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2. _____________________________________________________________________</w:t>
      </w:r>
    </w:p>
    <w:p w:rsidR="00A663A2" w:rsidRPr="00CF2510" w:rsidRDefault="00A663A2" w:rsidP="00A663A2">
      <w:pPr>
        <w:pStyle w:val="ConsPlusNonformat"/>
        <w:ind w:right="-2"/>
        <w:jc w:val="center"/>
        <w:rPr>
          <w:rFonts w:ascii="Times New Roman" w:hAnsi="Times New Roman" w:cs="Times New Roman"/>
          <w:sz w:val="24"/>
          <w:szCs w:val="24"/>
        </w:rPr>
      </w:pPr>
      <w:r w:rsidRPr="00CF2510">
        <w:rPr>
          <w:rFonts w:ascii="Times New Roman" w:hAnsi="Times New Roman" w:cs="Times New Roman"/>
          <w:sz w:val="24"/>
          <w:szCs w:val="24"/>
        </w:rPr>
        <w:t>(Ф.И.О.)</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3. _____________________________________________________________________</w:t>
      </w:r>
    </w:p>
    <w:p w:rsidR="00A663A2" w:rsidRPr="00CF2510" w:rsidRDefault="00A663A2" w:rsidP="00A663A2">
      <w:pPr>
        <w:pStyle w:val="ConsPlusNonformat"/>
        <w:ind w:right="-2"/>
        <w:jc w:val="center"/>
        <w:rPr>
          <w:rFonts w:ascii="Times New Roman" w:hAnsi="Times New Roman" w:cs="Times New Roman"/>
          <w:sz w:val="24"/>
          <w:szCs w:val="24"/>
        </w:rPr>
      </w:pPr>
      <w:r w:rsidRPr="00CF2510">
        <w:rPr>
          <w:rFonts w:ascii="Times New Roman" w:hAnsi="Times New Roman" w:cs="Times New Roman"/>
          <w:sz w:val="24"/>
          <w:szCs w:val="24"/>
        </w:rPr>
        <w:t>(Ф.И.О.)</w:t>
      </w: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A663A2" w:rsidRPr="008A37F7" w:rsidRDefault="00A663A2" w:rsidP="00A663A2">
      <w:pPr>
        <w:widowControl w:val="0"/>
        <w:autoSpaceDE w:val="0"/>
        <w:autoSpaceDN w:val="0"/>
        <w:adjustRightInd w:val="0"/>
        <w:ind w:right="-2"/>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A663A2" w:rsidRPr="008A37F7" w:rsidTr="001D4B7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 </w:t>
            </w:r>
          </w:p>
          <w:p w:rsidR="00A663A2" w:rsidRPr="008A37F7" w:rsidRDefault="00A663A2" w:rsidP="001D4B76">
            <w:pPr>
              <w:pStyle w:val="ConsPlusCell"/>
              <w:ind w:right="-2"/>
              <w:rPr>
                <w:sz w:val="28"/>
                <w:szCs w:val="28"/>
              </w:rPr>
            </w:pPr>
            <w:r w:rsidRPr="008A37F7">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r w:rsidRPr="008A37F7">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2"/>
              <w:jc w:val="center"/>
              <w:rPr>
                <w:sz w:val="28"/>
                <w:szCs w:val="28"/>
              </w:rPr>
            </w:pPr>
            <w:r w:rsidRPr="008A37F7">
              <w:rPr>
                <w:sz w:val="28"/>
                <w:szCs w:val="28"/>
              </w:rPr>
              <w:t>Заявитель</w:t>
            </w:r>
          </w:p>
        </w:tc>
      </w:tr>
      <w:tr w:rsidR="00A663A2" w:rsidRPr="008A37F7" w:rsidTr="001D4B76">
        <w:trPr>
          <w:tblCellSpacing w:w="5" w:type="nil"/>
        </w:trPr>
        <w:tc>
          <w:tcPr>
            <w:tcW w:w="72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59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378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r w:rsidR="00A663A2" w:rsidRPr="008A37F7" w:rsidTr="001D4B76">
        <w:trPr>
          <w:tblCellSpacing w:w="5" w:type="nil"/>
        </w:trPr>
        <w:tc>
          <w:tcPr>
            <w:tcW w:w="72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59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378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r w:rsidR="00A663A2" w:rsidRPr="008A37F7" w:rsidTr="001D4B76">
        <w:trPr>
          <w:tblCellSpacing w:w="5" w:type="nil"/>
        </w:trPr>
        <w:tc>
          <w:tcPr>
            <w:tcW w:w="72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59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378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r w:rsidR="00A663A2" w:rsidRPr="008A37F7" w:rsidTr="001D4B76">
        <w:trPr>
          <w:tblCellSpacing w:w="5" w:type="nil"/>
        </w:trPr>
        <w:tc>
          <w:tcPr>
            <w:tcW w:w="72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594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c>
          <w:tcPr>
            <w:tcW w:w="3780" w:type="dxa"/>
            <w:tcBorders>
              <w:left w:val="single" w:sz="4" w:space="0" w:color="auto"/>
              <w:bottom w:val="single" w:sz="4" w:space="0" w:color="auto"/>
              <w:right w:val="single" w:sz="4" w:space="0" w:color="auto"/>
            </w:tcBorders>
          </w:tcPr>
          <w:p w:rsidR="00A663A2" w:rsidRPr="008A37F7" w:rsidRDefault="00A663A2" w:rsidP="001D4B76">
            <w:pPr>
              <w:pStyle w:val="ConsPlusCell"/>
              <w:ind w:right="-2"/>
              <w:rPr>
                <w:sz w:val="28"/>
                <w:szCs w:val="28"/>
              </w:rPr>
            </w:pPr>
          </w:p>
        </w:tc>
      </w:tr>
    </w:tbl>
    <w:p w:rsidR="00A663A2" w:rsidRPr="008A37F7" w:rsidRDefault="00A663A2" w:rsidP="00A663A2">
      <w:pPr>
        <w:widowControl w:val="0"/>
        <w:autoSpaceDE w:val="0"/>
        <w:autoSpaceDN w:val="0"/>
        <w:adjustRightInd w:val="0"/>
        <w:ind w:right="-2"/>
        <w:rPr>
          <w:rFonts w:ascii="Times New Roman" w:hAnsi="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Председательствующий публичных слушаний____</w:t>
      </w:r>
      <w:r>
        <w:rPr>
          <w:rFonts w:ascii="Times New Roman" w:hAnsi="Times New Roman" w:cs="Times New Roman"/>
          <w:sz w:val="28"/>
          <w:szCs w:val="28"/>
        </w:rPr>
        <w:t>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w:t>
      </w:r>
      <w:r w:rsidRPr="008A37F7">
        <w:rPr>
          <w:rFonts w:ascii="Times New Roman" w:hAnsi="Times New Roman" w:cs="Times New Roman"/>
          <w:sz w:val="28"/>
          <w:szCs w:val="28"/>
        </w:rPr>
        <w:t>__</w:t>
      </w:r>
    </w:p>
    <w:p w:rsidR="00A663A2" w:rsidRPr="00CF2510" w:rsidRDefault="00A663A2" w:rsidP="00A663A2">
      <w:pPr>
        <w:pStyle w:val="ConsPlusNonformat"/>
        <w:ind w:right="-2"/>
        <w:rPr>
          <w:rFonts w:ascii="Times New Roman" w:hAnsi="Times New Roman" w:cs="Times New Roman"/>
          <w:sz w:val="24"/>
          <w:szCs w:val="24"/>
        </w:rPr>
      </w:pPr>
      <w:r w:rsidRPr="00CF2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510">
        <w:rPr>
          <w:rFonts w:ascii="Times New Roman" w:hAnsi="Times New Roman" w:cs="Times New Roman"/>
          <w:sz w:val="24"/>
          <w:szCs w:val="24"/>
        </w:rPr>
        <w:t>(</w:t>
      </w:r>
      <w:proofErr w:type="gramStart"/>
      <w:r w:rsidRPr="00CF2510">
        <w:rPr>
          <w:rFonts w:ascii="Times New Roman" w:hAnsi="Times New Roman" w:cs="Times New Roman"/>
          <w:sz w:val="24"/>
          <w:szCs w:val="24"/>
        </w:rPr>
        <w:t xml:space="preserve">подпись)   </w:t>
      </w:r>
      <w:proofErr w:type="gramEnd"/>
      <w:r w:rsidRPr="00CF2510">
        <w:rPr>
          <w:rFonts w:ascii="Times New Roman" w:hAnsi="Times New Roman" w:cs="Times New Roman"/>
          <w:sz w:val="24"/>
          <w:szCs w:val="24"/>
        </w:rPr>
        <w:t xml:space="preserve">                   (Ф.И.О)</w:t>
      </w: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p>
    <w:p w:rsidR="00A663A2" w:rsidRPr="008A37F7" w:rsidRDefault="00A663A2" w:rsidP="00A663A2">
      <w:pPr>
        <w:pStyle w:val="ConsPlusNonformat"/>
        <w:ind w:right="-2"/>
        <w:rPr>
          <w:rFonts w:ascii="Times New Roman" w:hAnsi="Times New Roman" w:cs="Times New Roman"/>
          <w:sz w:val="28"/>
          <w:szCs w:val="28"/>
        </w:rPr>
      </w:pPr>
      <w:r w:rsidRPr="008A37F7">
        <w:rPr>
          <w:rFonts w:ascii="Times New Roman" w:hAnsi="Times New Roman" w:cs="Times New Roman"/>
          <w:sz w:val="28"/>
          <w:szCs w:val="28"/>
        </w:rPr>
        <w:t>Секретарь публичных слушаний_________________      _______________________</w:t>
      </w:r>
    </w:p>
    <w:p w:rsidR="00A663A2" w:rsidRPr="00CF2510" w:rsidRDefault="00A663A2" w:rsidP="00A663A2">
      <w:pPr>
        <w:pStyle w:val="ConsPlusNonformat"/>
        <w:ind w:right="-2"/>
        <w:rPr>
          <w:rFonts w:ascii="Times New Roman" w:hAnsi="Times New Roman" w:cs="Times New Roman"/>
          <w:sz w:val="24"/>
          <w:szCs w:val="24"/>
        </w:rPr>
      </w:pPr>
      <w:r w:rsidRPr="00CF2510">
        <w:rPr>
          <w:rFonts w:ascii="Times New Roman" w:hAnsi="Times New Roman" w:cs="Times New Roman"/>
          <w:sz w:val="24"/>
          <w:szCs w:val="24"/>
        </w:rPr>
        <w:t xml:space="preserve">                                                                    (</w:t>
      </w:r>
      <w:proofErr w:type="gramStart"/>
      <w:r w:rsidRPr="00CF2510">
        <w:rPr>
          <w:rFonts w:ascii="Times New Roman" w:hAnsi="Times New Roman" w:cs="Times New Roman"/>
          <w:sz w:val="24"/>
          <w:szCs w:val="24"/>
        </w:rPr>
        <w:t xml:space="preserve">подпись)   </w:t>
      </w:r>
      <w:proofErr w:type="gramEnd"/>
      <w:r w:rsidRPr="00CF2510">
        <w:rPr>
          <w:rFonts w:ascii="Times New Roman" w:hAnsi="Times New Roman" w:cs="Times New Roman"/>
          <w:sz w:val="24"/>
          <w:szCs w:val="24"/>
        </w:rPr>
        <w:t xml:space="preserve">                                    (Ф.И.О)</w:t>
      </w:r>
    </w:p>
    <w:p w:rsidR="00A663A2" w:rsidRPr="008A37F7" w:rsidRDefault="00A663A2" w:rsidP="00A663A2">
      <w:pPr>
        <w:widowControl w:val="0"/>
        <w:autoSpaceDE w:val="0"/>
        <w:autoSpaceDN w:val="0"/>
        <w:adjustRightInd w:val="0"/>
        <w:ind w:left="-360" w:right="-519" w:firstLine="720"/>
        <w:rPr>
          <w:rFonts w:ascii="Times New Roman" w:hAnsi="Times New Roman"/>
          <w:sz w:val="28"/>
          <w:szCs w:val="28"/>
        </w:rPr>
      </w:pPr>
    </w:p>
    <w:p w:rsidR="00A663A2" w:rsidRPr="008A37F7" w:rsidRDefault="00A663A2" w:rsidP="00A663A2">
      <w:pPr>
        <w:widowControl w:val="0"/>
        <w:autoSpaceDE w:val="0"/>
        <w:autoSpaceDN w:val="0"/>
        <w:adjustRightInd w:val="0"/>
        <w:ind w:right="-519" w:hanging="360"/>
        <w:rPr>
          <w:rFonts w:ascii="Times New Roman" w:hAnsi="Times New Roman"/>
          <w:sz w:val="28"/>
          <w:szCs w:val="28"/>
        </w:rPr>
      </w:pPr>
    </w:p>
    <w:p w:rsidR="00A663A2" w:rsidRPr="008A37F7" w:rsidRDefault="00A663A2" w:rsidP="00A663A2">
      <w:pPr>
        <w:widowControl w:val="0"/>
        <w:autoSpaceDE w:val="0"/>
        <w:autoSpaceDN w:val="0"/>
        <w:adjustRightInd w:val="0"/>
        <w:ind w:left="-360" w:right="-519" w:firstLine="720"/>
        <w:jc w:val="right"/>
        <w:rPr>
          <w:rFonts w:ascii="Times New Roman" w:hAnsi="Times New Roman"/>
          <w:sz w:val="28"/>
          <w:szCs w:val="28"/>
        </w:rPr>
        <w:sectPr w:rsidR="00A663A2" w:rsidRPr="008A37F7" w:rsidSect="005A6E07">
          <w:pgSz w:w="11906" w:h="16838"/>
          <w:pgMar w:top="1134" w:right="851" w:bottom="1134" w:left="1134" w:header="709" w:footer="709" w:gutter="0"/>
          <w:cols w:space="708"/>
          <w:docGrid w:linePitch="360"/>
        </w:sectPr>
      </w:pPr>
    </w:p>
    <w:p w:rsidR="00A663A2" w:rsidRPr="00E63DB5" w:rsidRDefault="00A663A2" w:rsidP="00A663A2">
      <w:pPr>
        <w:widowControl w:val="0"/>
        <w:autoSpaceDE w:val="0"/>
        <w:autoSpaceDN w:val="0"/>
        <w:adjustRightInd w:val="0"/>
        <w:ind w:left="5760" w:right="-159"/>
        <w:outlineLvl w:val="1"/>
        <w:rPr>
          <w:rFonts w:ascii="Times New Roman" w:hAnsi="Times New Roman"/>
          <w:sz w:val="24"/>
          <w:szCs w:val="24"/>
        </w:rPr>
      </w:pPr>
      <w:r>
        <w:rPr>
          <w:rFonts w:ascii="Times New Roman" w:hAnsi="Times New Roman"/>
          <w:sz w:val="24"/>
          <w:szCs w:val="24"/>
        </w:rPr>
        <w:lastRenderedPageBreak/>
        <w:t>Приложение №</w:t>
      </w:r>
      <w:r w:rsidRPr="00E63DB5">
        <w:rPr>
          <w:rFonts w:ascii="Times New Roman" w:hAnsi="Times New Roman"/>
          <w:sz w:val="24"/>
          <w:szCs w:val="24"/>
        </w:rPr>
        <w:t>6</w:t>
      </w:r>
    </w:p>
    <w:p w:rsidR="00A663A2" w:rsidRDefault="00A663A2" w:rsidP="00A663A2">
      <w:pPr>
        <w:widowControl w:val="0"/>
        <w:autoSpaceDE w:val="0"/>
        <w:autoSpaceDN w:val="0"/>
        <w:adjustRightInd w:val="0"/>
        <w:ind w:left="5760" w:right="-159" w:firstLine="0"/>
        <w:rPr>
          <w:rFonts w:ascii="Times New Roman" w:hAnsi="Times New Roman"/>
          <w:sz w:val="24"/>
          <w:szCs w:val="24"/>
        </w:rPr>
      </w:pPr>
      <w:r w:rsidRPr="00D11859">
        <w:rPr>
          <w:rFonts w:ascii="Times New Roman" w:hAnsi="Times New Roman"/>
          <w:sz w:val="24"/>
          <w:szCs w:val="24"/>
        </w:rPr>
        <w:t xml:space="preserve">к Положению о порядке организации и </w:t>
      </w:r>
      <w:r w:rsidRPr="006C4ED9">
        <w:rPr>
          <w:rFonts w:ascii="Times New Roman" w:hAnsi="Times New Roman"/>
          <w:sz w:val="24"/>
          <w:szCs w:val="24"/>
        </w:rPr>
        <w:t xml:space="preserve">проведения публичных слушаний (общественных обсуждений) в муниципальном образовании </w:t>
      </w:r>
    </w:p>
    <w:p w:rsidR="00A663A2" w:rsidRDefault="00A663A2" w:rsidP="00A663A2">
      <w:pPr>
        <w:widowControl w:val="0"/>
        <w:autoSpaceDE w:val="0"/>
        <w:autoSpaceDN w:val="0"/>
        <w:adjustRightInd w:val="0"/>
        <w:ind w:left="5760" w:right="-159" w:firstLine="0"/>
        <w:rPr>
          <w:rFonts w:ascii="Times New Roman" w:hAnsi="Times New Roman"/>
          <w:sz w:val="24"/>
          <w:szCs w:val="24"/>
        </w:rPr>
      </w:pPr>
      <w:proofErr w:type="spellStart"/>
      <w:r>
        <w:rPr>
          <w:rFonts w:ascii="Times New Roman" w:hAnsi="Times New Roman"/>
          <w:sz w:val="24"/>
          <w:szCs w:val="24"/>
        </w:rPr>
        <w:t>Большешурнякское</w:t>
      </w:r>
      <w:proofErr w:type="spellEnd"/>
      <w:r>
        <w:rPr>
          <w:rFonts w:ascii="Times New Roman" w:hAnsi="Times New Roman"/>
          <w:sz w:val="24"/>
          <w:szCs w:val="24"/>
        </w:rPr>
        <w:t xml:space="preserve"> сельское поселение </w:t>
      </w:r>
      <w:proofErr w:type="spellStart"/>
      <w:r w:rsidRPr="006C4ED9">
        <w:rPr>
          <w:rFonts w:ascii="Times New Roman" w:hAnsi="Times New Roman"/>
          <w:sz w:val="24"/>
          <w:szCs w:val="24"/>
        </w:rPr>
        <w:t>Елабужск</w:t>
      </w:r>
      <w:r>
        <w:rPr>
          <w:rFonts w:ascii="Times New Roman" w:hAnsi="Times New Roman"/>
          <w:sz w:val="24"/>
          <w:szCs w:val="24"/>
        </w:rPr>
        <w:t>ого</w:t>
      </w:r>
      <w:proofErr w:type="spellEnd"/>
      <w:r>
        <w:rPr>
          <w:rFonts w:ascii="Times New Roman" w:hAnsi="Times New Roman"/>
          <w:sz w:val="24"/>
          <w:szCs w:val="24"/>
        </w:rPr>
        <w:t xml:space="preserve"> муниципального</w:t>
      </w:r>
      <w:r w:rsidRPr="006C4ED9">
        <w:rPr>
          <w:rFonts w:ascii="Times New Roman" w:hAnsi="Times New Roman"/>
          <w:sz w:val="24"/>
          <w:szCs w:val="24"/>
        </w:rPr>
        <w:t xml:space="preserve"> район</w:t>
      </w:r>
      <w:r>
        <w:rPr>
          <w:rFonts w:ascii="Times New Roman" w:hAnsi="Times New Roman"/>
          <w:sz w:val="24"/>
          <w:szCs w:val="24"/>
        </w:rPr>
        <w:t>а Республики Татарстан</w:t>
      </w:r>
    </w:p>
    <w:p w:rsidR="00A663A2" w:rsidRPr="008A37F7" w:rsidRDefault="00A663A2" w:rsidP="00A663A2">
      <w:pPr>
        <w:widowControl w:val="0"/>
        <w:autoSpaceDE w:val="0"/>
        <w:autoSpaceDN w:val="0"/>
        <w:adjustRightInd w:val="0"/>
        <w:ind w:left="-360" w:right="-519" w:firstLine="720"/>
        <w:rPr>
          <w:rFonts w:ascii="Times New Roman" w:hAnsi="Times New Roman"/>
          <w:sz w:val="28"/>
          <w:szCs w:val="28"/>
        </w:rPr>
      </w:pPr>
    </w:p>
    <w:p w:rsidR="00A663A2" w:rsidRPr="008A37F7" w:rsidRDefault="00A663A2" w:rsidP="00A663A2">
      <w:pPr>
        <w:widowControl w:val="0"/>
        <w:autoSpaceDE w:val="0"/>
        <w:autoSpaceDN w:val="0"/>
        <w:adjustRightInd w:val="0"/>
        <w:ind w:left="-360" w:right="-519" w:firstLine="720"/>
        <w:rPr>
          <w:rFonts w:ascii="Times New Roman" w:hAnsi="Times New Roman"/>
          <w:sz w:val="28"/>
          <w:szCs w:val="28"/>
        </w:rPr>
      </w:pPr>
    </w:p>
    <w:p w:rsidR="00A663A2" w:rsidRPr="008A37F7" w:rsidRDefault="00A663A2" w:rsidP="00A663A2">
      <w:pPr>
        <w:widowControl w:val="0"/>
        <w:autoSpaceDE w:val="0"/>
        <w:autoSpaceDN w:val="0"/>
        <w:adjustRightInd w:val="0"/>
        <w:ind w:right="-519"/>
        <w:jc w:val="center"/>
        <w:rPr>
          <w:rFonts w:ascii="Times New Roman" w:hAnsi="Times New Roman"/>
          <w:b/>
          <w:bCs/>
          <w:sz w:val="28"/>
          <w:szCs w:val="28"/>
        </w:rPr>
      </w:pPr>
      <w:bookmarkStart w:id="48" w:name="Par521"/>
      <w:bookmarkEnd w:id="48"/>
      <w:r w:rsidRPr="008A37F7">
        <w:rPr>
          <w:rFonts w:ascii="Times New Roman" w:hAnsi="Times New Roman"/>
          <w:b/>
          <w:bCs/>
          <w:sz w:val="28"/>
          <w:szCs w:val="28"/>
        </w:rPr>
        <w:t>ЗАКЛЮЧЕНИЕ</w:t>
      </w:r>
    </w:p>
    <w:p w:rsidR="00A663A2" w:rsidRPr="008A37F7" w:rsidRDefault="00A663A2" w:rsidP="00A663A2">
      <w:pPr>
        <w:widowControl w:val="0"/>
        <w:autoSpaceDE w:val="0"/>
        <w:autoSpaceDN w:val="0"/>
        <w:adjustRightInd w:val="0"/>
        <w:ind w:right="-519"/>
        <w:jc w:val="center"/>
        <w:rPr>
          <w:rFonts w:ascii="Times New Roman" w:hAnsi="Times New Roman"/>
          <w:b/>
          <w:bCs/>
          <w:sz w:val="28"/>
          <w:szCs w:val="28"/>
        </w:rPr>
      </w:pPr>
      <w:r w:rsidRPr="008A37F7">
        <w:rPr>
          <w:rFonts w:ascii="Times New Roman" w:hAnsi="Times New Roman"/>
          <w:b/>
          <w:bCs/>
          <w:sz w:val="28"/>
          <w:szCs w:val="28"/>
        </w:rPr>
        <w:t>О РЕЗУЛЬТАТАХ ПУБЛИЧНЫХ СЛУШАНИЙ</w:t>
      </w:r>
    </w:p>
    <w:p w:rsidR="00A663A2" w:rsidRPr="008A37F7" w:rsidRDefault="00A663A2" w:rsidP="00A663A2">
      <w:pPr>
        <w:widowControl w:val="0"/>
        <w:autoSpaceDE w:val="0"/>
        <w:autoSpaceDN w:val="0"/>
        <w:adjustRightInd w:val="0"/>
        <w:ind w:right="-519"/>
        <w:jc w:val="center"/>
        <w:rPr>
          <w:rFonts w:ascii="Times New Roman" w:hAnsi="Times New Roman"/>
          <w:b/>
          <w:bCs/>
          <w:sz w:val="28"/>
          <w:szCs w:val="28"/>
        </w:rPr>
      </w:pPr>
    </w:p>
    <w:p w:rsidR="00A663A2" w:rsidRPr="008A37F7" w:rsidRDefault="00A663A2" w:rsidP="00A663A2">
      <w:pPr>
        <w:pStyle w:val="ConsPlusNonformat"/>
        <w:ind w:right="-519"/>
        <w:rPr>
          <w:rFonts w:ascii="Times New Roman" w:hAnsi="Times New Roman" w:cs="Times New Roman"/>
          <w:sz w:val="28"/>
          <w:szCs w:val="28"/>
        </w:rPr>
      </w:pPr>
      <w:r w:rsidRPr="008A37F7">
        <w:rPr>
          <w:rFonts w:ascii="Times New Roman" w:hAnsi="Times New Roman" w:cs="Times New Roman"/>
          <w:sz w:val="28"/>
          <w:szCs w:val="28"/>
        </w:rPr>
        <w:t>«___» _________ 20__ г.                                                                   г. ___________</w:t>
      </w: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pStyle w:val="ConsPlusNonformat"/>
        <w:ind w:right="-339"/>
        <w:jc w:val="both"/>
        <w:rPr>
          <w:rFonts w:ascii="Times New Roman" w:hAnsi="Times New Roman" w:cs="Times New Roman"/>
          <w:sz w:val="28"/>
          <w:szCs w:val="28"/>
        </w:rPr>
      </w:pPr>
      <w:r w:rsidRPr="008A37F7">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A663A2" w:rsidRPr="00CF2510" w:rsidRDefault="00A663A2" w:rsidP="00A663A2">
      <w:pPr>
        <w:pStyle w:val="ConsPlusNonformat"/>
        <w:ind w:right="-339"/>
        <w:jc w:val="both"/>
        <w:rPr>
          <w:rFonts w:ascii="Times New Roman" w:hAnsi="Times New Roman" w:cs="Times New Roman"/>
          <w:sz w:val="24"/>
          <w:szCs w:val="24"/>
        </w:rPr>
      </w:pPr>
      <w:r w:rsidRPr="008A37F7">
        <w:rPr>
          <w:rFonts w:ascii="Times New Roman" w:hAnsi="Times New Roman" w:cs="Times New Roman"/>
          <w:sz w:val="28"/>
          <w:szCs w:val="28"/>
        </w:rPr>
        <w:t xml:space="preserve">                         (</w:t>
      </w:r>
      <w:r w:rsidRPr="00CF2510">
        <w:rPr>
          <w:rFonts w:ascii="Times New Roman" w:hAnsi="Times New Roman" w:cs="Times New Roman"/>
          <w:sz w:val="24"/>
          <w:szCs w:val="24"/>
        </w:rPr>
        <w:t>муниципальный правовой акт)</w:t>
      </w:r>
    </w:p>
    <w:p w:rsidR="00A663A2" w:rsidRPr="008A37F7" w:rsidRDefault="00A663A2" w:rsidP="00A663A2">
      <w:pPr>
        <w:pStyle w:val="ConsPlusNonformat"/>
        <w:ind w:right="-339"/>
        <w:jc w:val="both"/>
        <w:rPr>
          <w:rFonts w:ascii="Times New Roman" w:hAnsi="Times New Roman" w:cs="Times New Roman"/>
          <w:sz w:val="28"/>
          <w:szCs w:val="28"/>
        </w:rPr>
      </w:pPr>
      <w:r w:rsidRPr="008A37F7">
        <w:rPr>
          <w:rFonts w:ascii="Times New Roman" w:hAnsi="Times New Roman" w:cs="Times New Roman"/>
          <w:sz w:val="28"/>
          <w:szCs w:val="28"/>
        </w:rPr>
        <w:t>от _____№ _____ ____________________________</w:t>
      </w:r>
      <w:r>
        <w:rPr>
          <w:rFonts w:ascii="Times New Roman" w:hAnsi="Times New Roman" w:cs="Times New Roman"/>
          <w:sz w:val="28"/>
          <w:szCs w:val="28"/>
        </w:rPr>
        <w:t>_____________________________</w:t>
      </w:r>
    </w:p>
    <w:p w:rsidR="00A663A2" w:rsidRPr="00CF2510" w:rsidRDefault="00A663A2" w:rsidP="00A663A2">
      <w:pPr>
        <w:pStyle w:val="ConsPlusNonformat"/>
        <w:ind w:right="-339"/>
        <w:jc w:val="both"/>
        <w:rPr>
          <w:rFonts w:ascii="Times New Roman" w:hAnsi="Times New Roman" w:cs="Times New Roman"/>
          <w:sz w:val="24"/>
          <w:szCs w:val="24"/>
        </w:rPr>
      </w:pPr>
      <w:r w:rsidRPr="00CF2510">
        <w:rPr>
          <w:rFonts w:ascii="Times New Roman" w:hAnsi="Times New Roman" w:cs="Times New Roman"/>
          <w:sz w:val="24"/>
          <w:szCs w:val="24"/>
        </w:rPr>
        <w:t xml:space="preserve">         (наименование муниципального правового акта)</w:t>
      </w:r>
    </w:p>
    <w:p w:rsidR="00A663A2" w:rsidRPr="008A37F7" w:rsidRDefault="00A663A2" w:rsidP="00A663A2">
      <w:pPr>
        <w:pStyle w:val="ConsPlusNonformat"/>
        <w:ind w:right="-339"/>
        <w:jc w:val="both"/>
        <w:rPr>
          <w:rFonts w:ascii="Times New Roman" w:hAnsi="Times New Roman" w:cs="Times New Roman"/>
          <w:sz w:val="28"/>
          <w:szCs w:val="28"/>
        </w:rPr>
      </w:pPr>
      <w:r w:rsidRPr="008A37F7">
        <w:rPr>
          <w:rFonts w:ascii="Times New Roman" w:hAnsi="Times New Roman" w:cs="Times New Roman"/>
          <w:sz w:val="28"/>
          <w:szCs w:val="28"/>
        </w:rPr>
        <w:t>опубликованным (обнародованным</w:t>
      </w:r>
      <w:proofErr w:type="gramStart"/>
      <w:r w:rsidRPr="008A37F7">
        <w:rPr>
          <w:rFonts w:ascii="Times New Roman" w:hAnsi="Times New Roman" w:cs="Times New Roman"/>
          <w:sz w:val="28"/>
          <w:szCs w:val="28"/>
        </w:rPr>
        <w:t>):_</w:t>
      </w:r>
      <w:proofErr w:type="gramEnd"/>
      <w:r w:rsidRPr="008A37F7">
        <w:rPr>
          <w:rFonts w:ascii="Times New Roman" w:hAnsi="Times New Roman" w:cs="Times New Roman"/>
          <w:sz w:val="28"/>
          <w:szCs w:val="28"/>
        </w:rPr>
        <w:t xml:space="preserve">_________________________________ проведены </w:t>
      </w:r>
    </w:p>
    <w:p w:rsidR="00A663A2" w:rsidRPr="008A37F7" w:rsidRDefault="00A663A2" w:rsidP="00A663A2">
      <w:pPr>
        <w:pStyle w:val="ConsPlusNonformat"/>
        <w:ind w:right="-339"/>
        <w:jc w:val="both"/>
        <w:rPr>
          <w:rFonts w:ascii="Times New Roman" w:hAnsi="Times New Roman" w:cs="Times New Roman"/>
          <w:sz w:val="28"/>
          <w:szCs w:val="28"/>
        </w:rPr>
      </w:pPr>
      <w:r w:rsidRPr="008A37F7">
        <w:rPr>
          <w:rFonts w:ascii="Times New Roman" w:hAnsi="Times New Roman" w:cs="Times New Roman"/>
          <w:sz w:val="28"/>
          <w:szCs w:val="28"/>
        </w:rPr>
        <w:t xml:space="preserve">по </w:t>
      </w:r>
      <w:proofErr w:type="gramStart"/>
      <w:r w:rsidRPr="008A37F7">
        <w:rPr>
          <w:rFonts w:ascii="Times New Roman" w:hAnsi="Times New Roman" w:cs="Times New Roman"/>
          <w:sz w:val="28"/>
          <w:szCs w:val="28"/>
        </w:rPr>
        <w:t>адресу:_</w:t>
      </w:r>
      <w:proofErr w:type="gramEnd"/>
      <w:r w:rsidRPr="008A37F7">
        <w:rPr>
          <w:rFonts w:ascii="Times New Roman" w:hAnsi="Times New Roman" w:cs="Times New Roman"/>
          <w:sz w:val="28"/>
          <w:szCs w:val="28"/>
        </w:rPr>
        <w:t xml:space="preserve">__________________________________ </w:t>
      </w:r>
      <w:r>
        <w:rPr>
          <w:rFonts w:ascii="Times New Roman" w:hAnsi="Times New Roman" w:cs="Times New Roman"/>
          <w:sz w:val="28"/>
          <w:szCs w:val="28"/>
        </w:rPr>
        <w:t xml:space="preserve"> ___________________________</w:t>
      </w:r>
    </w:p>
    <w:p w:rsidR="00A663A2" w:rsidRPr="00CF2510" w:rsidRDefault="00A663A2" w:rsidP="00A663A2">
      <w:pPr>
        <w:pStyle w:val="ConsPlusNonformat"/>
        <w:ind w:right="-519"/>
        <w:rPr>
          <w:rFonts w:ascii="Times New Roman" w:hAnsi="Times New Roman" w:cs="Times New Roman"/>
          <w:sz w:val="24"/>
          <w:szCs w:val="24"/>
        </w:rPr>
      </w:pPr>
      <w:r w:rsidRPr="00CF2510">
        <w:rPr>
          <w:rFonts w:ascii="Times New Roman" w:hAnsi="Times New Roman" w:cs="Times New Roman"/>
          <w:sz w:val="24"/>
          <w:szCs w:val="24"/>
        </w:rPr>
        <w:t xml:space="preserve">                                                                                                (дата проведения)</w:t>
      </w:r>
    </w:p>
    <w:p w:rsidR="00A663A2" w:rsidRPr="008A37F7" w:rsidRDefault="00A663A2" w:rsidP="00A663A2">
      <w:pPr>
        <w:pStyle w:val="Style5"/>
        <w:widowControl/>
        <w:tabs>
          <w:tab w:val="left" w:pos="1051"/>
        </w:tabs>
        <w:spacing w:line="240" w:lineRule="auto"/>
        <w:ind w:right="-339" w:firstLine="0"/>
        <w:jc w:val="left"/>
        <w:rPr>
          <w:rStyle w:val="FontStyle21"/>
          <w:sz w:val="28"/>
          <w:szCs w:val="28"/>
        </w:rPr>
      </w:pPr>
    </w:p>
    <w:p w:rsidR="00A663A2" w:rsidRPr="008A37F7" w:rsidRDefault="00A663A2" w:rsidP="00A663A2">
      <w:pPr>
        <w:pStyle w:val="Style5"/>
        <w:widowControl/>
        <w:tabs>
          <w:tab w:val="left" w:pos="1051"/>
        </w:tabs>
        <w:spacing w:line="240" w:lineRule="auto"/>
        <w:ind w:right="-339" w:firstLine="0"/>
        <w:jc w:val="left"/>
        <w:rPr>
          <w:rStyle w:val="FontStyle21"/>
          <w:sz w:val="28"/>
          <w:szCs w:val="28"/>
        </w:rPr>
      </w:pPr>
      <w:r w:rsidRPr="008A37F7">
        <w:rPr>
          <w:rStyle w:val="FontStyle21"/>
          <w:sz w:val="28"/>
          <w:szCs w:val="28"/>
        </w:rPr>
        <w:t>Вопрос (вопросы), выносимые на публичные слушания_______________________________</w:t>
      </w:r>
    </w:p>
    <w:p w:rsidR="00A663A2" w:rsidRPr="008A37F7" w:rsidRDefault="00A663A2" w:rsidP="00A663A2">
      <w:pPr>
        <w:pStyle w:val="Style5"/>
        <w:widowControl/>
        <w:tabs>
          <w:tab w:val="left" w:pos="1051"/>
        </w:tabs>
        <w:spacing w:line="240" w:lineRule="auto"/>
        <w:ind w:right="-339" w:firstLine="0"/>
        <w:jc w:val="left"/>
        <w:rPr>
          <w:rStyle w:val="FontStyle21"/>
          <w:sz w:val="28"/>
          <w:szCs w:val="28"/>
        </w:rPr>
      </w:pPr>
      <w:r w:rsidRPr="008A37F7">
        <w:rPr>
          <w:rStyle w:val="FontStyle21"/>
          <w:sz w:val="28"/>
          <w:szCs w:val="28"/>
        </w:rPr>
        <w:t>Инициатор проведения публичных слушаний _______________________________________</w:t>
      </w:r>
    </w:p>
    <w:p w:rsidR="00A663A2" w:rsidRPr="008A37F7" w:rsidRDefault="00A663A2" w:rsidP="00A663A2">
      <w:pPr>
        <w:pStyle w:val="Style5"/>
        <w:widowControl/>
        <w:tabs>
          <w:tab w:val="left" w:pos="1051"/>
        </w:tabs>
        <w:spacing w:line="240" w:lineRule="auto"/>
        <w:ind w:right="-339" w:firstLine="0"/>
        <w:jc w:val="left"/>
        <w:rPr>
          <w:rStyle w:val="FontStyle21"/>
          <w:sz w:val="28"/>
          <w:szCs w:val="28"/>
        </w:rPr>
      </w:pPr>
      <w:r w:rsidRPr="008A37F7">
        <w:rPr>
          <w:rStyle w:val="FontStyle21"/>
          <w:sz w:val="28"/>
          <w:szCs w:val="28"/>
        </w:rPr>
        <w:t>Дата, время и место проведения публичных слушаний _______________________________</w:t>
      </w:r>
    </w:p>
    <w:p w:rsidR="00A663A2" w:rsidRPr="008A37F7" w:rsidRDefault="00A663A2" w:rsidP="00A663A2">
      <w:pPr>
        <w:pStyle w:val="Style5"/>
        <w:widowControl/>
        <w:tabs>
          <w:tab w:val="left" w:pos="1051"/>
        </w:tabs>
        <w:spacing w:line="240" w:lineRule="auto"/>
        <w:ind w:right="-339" w:firstLine="0"/>
        <w:jc w:val="left"/>
        <w:rPr>
          <w:rStyle w:val="FontStyle21"/>
          <w:sz w:val="28"/>
          <w:szCs w:val="28"/>
        </w:rPr>
      </w:pPr>
      <w:r>
        <w:rPr>
          <w:rStyle w:val="FontStyle21"/>
          <w:sz w:val="28"/>
          <w:szCs w:val="28"/>
        </w:rPr>
        <w:t>Организатор публичных слушаний</w:t>
      </w:r>
      <w:r w:rsidRPr="008A37F7">
        <w:rPr>
          <w:rStyle w:val="FontStyle21"/>
          <w:sz w:val="28"/>
          <w:szCs w:val="28"/>
        </w:rPr>
        <w:t>_____________________________________</w:t>
      </w:r>
    </w:p>
    <w:p w:rsidR="00A663A2" w:rsidRPr="008A37F7" w:rsidRDefault="00A663A2" w:rsidP="00A663A2">
      <w:pPr>
        <w:rPr>
          <w:rFonts w:ascii="Times New Roman" w:hAnsi="Times New Roman"/>
          <w:sz w:val="28"/>
          <w:szCs w:val="28"/>
        </w:rPr>
      </w:pPr>
    </w:p>
    <w:p w:rsidR="00A663A2" w:rsidRPr="008A37F7" w:rsidRDefault="00A663A2" w:rsidP="00A663A2">
      <w:pPr>
        <w:pStyle w:val="Style5"/>
        <w:widowControl/>
        <w:tabs>
          <w:tab w:val="left" w:pos="1037"/>
        </w:tabs>
        <w:spacing w:line="240" w:lineRule="auto"/>
        <w:ind w:right="58" w:firstLine="0"/>
        <w:rPr>
          <w:rStyle w:val="FontStyle21"/>
          <w:sz w:val="28"/>
          <w:szCs w:val="28"/>
        </w:rPr>
      </w:pPr>
      <w:r w:rsidRPr="008A37F7">
        <w:rPr>
          <w:rStyle w:val="FontStyle21"/>
          <w:sz w:val="28"/>
          <w:szCs w:val="28"/>
        </w:rPr>
        <w:t>Информация об участниках публичных слушаний, в том числе получивших право на выступление ________________________________________________________</w:t>
      </w:r>
    </w:p>
    <w:p w:rsidR="00A663A2" w:rsidRPr="008A37F7" w:rsidRDefault="00A663A2" w:rsidP="00A663A2">
      <w:pPr>
        <w:widowControl w:val="0"/>
        <w:autoSpaceDE w:val="0"/>
        <w:autoSpaceDN w:val="0"/>
        <w:adjustRightInd w:val="0"/>
        <w:ind w:right="-339"/>
        <w:rPr>
          <w:rStyle w:val="FontStyle21"/>
          <w:sz w:val="28"/>
          <w:szCs w:val="28"/>
        </w:rPr>
      </w:pPr>
    </w:p>
    <w:p w:rsidR="00A663A2" w:rsidRPr="008A37F7" w:rsidRDefault="00A663A2" w:rsidP="00A663A2">
      <w:pPr>
        <w:widowControl w:val="0"/>
        <w:autoSpaceDE w:val="0"/>
        <w:autoSpaceDN w:val="0"/>
        <w:adjustRightInd w:val="0"/>
        <w:ind w:right="-339"/>
        <w:rPr>
          <w:rFonts w:ascii="Times New Roman" w:hAnsi="Times New Roman"/>
          <w:sz w:val="28"/>
          <w:szCs w:val="28"/>
        </w:rPr>
      </w:pPr>
      <w:r w:rsidRPr="008A37F7">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A663A2" w:rsidRPr="008A37F7" w:rsidTr="001D4B7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 xml:space="preserve">Предложения и рекомендации </w:t>
            </w:r>
          </w:p>
          <w:p w:rsidR="00A663A2" w:rsidRPr="008A37F7" w:rsidRDefault="00A663A2" w:rsidP="001D4B76">
            <w:pPr>
              <w:pStyle w:val="ConsPlusCell"/>
              <w:ind w:right="-519"/>
              <w:rPr>
                <w:sz w:val="28"/>
                <w:szCs w:val="28"/>
              </w:rPr>
            </w:pPr>
            <w:r w:rsidRPr="008A37F7">
              <w:rPr>
                <w:sz w:val="28"/>
                <w:szCs w:val="28"/>
              </w:rPr>
              <w:lastRenderedPageBreak/>
              <w:t xml:space="preserve">экспертов и </w:t>
            </w:r>
          </w:p>
          <w:p w:rsidR="00A663A2" w:rsidRPr="008A37F7" w:rsidRDefault="00A663A2" w:rsidP="001D4B76">
            <w:pPr>
              <w:pStyle w:val="ConsPlusCell"/>
              <w:ind w:right="-519"/>
              <w:rPr>
                <w:sz w:val="28"/>
                <w:szCs w:val="28"/>
              </w:rPr>
            </w:pPr>
            <w:r w:rsidRPr="008A37F7">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lastRenderedPageBreak/>
              <w:t xml:space="preserve">Предложения рекомендации) </w:t>
            </w:r>
            <w:r w:rsidRPr="008A37F7">
              <w:rPr>
                <w:sz w:val="28"/>
                <w:szCs w:val="28"/>
              </w:rPr>
              <w:lastRenderedPageBreak/>
              <w:t xml:space="preserve">внесены </w:t>
            </w:r>
          </w:p>
          <w:p w:rsidR="00A663A2" w:rsidRPr="008A37F7" w:rsidRDefault="00A663A2" w:rsidP="001D4B76">
            <w:pPr>
              <w:pStyle w:val="ConsPlusCell"/>
              <w:ind w:right="-519"/>
              <w:rPr>
                <w:sz w:val="28"/>
                <w:szCs w:val="28"/>
              </w:rPr>
            </w:pPr>
            <w:r w:rsidRPr="008A37F7">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lastRenderedPageBreak/>
              <w:t>Примечание</w:t>
            </w:r>
          </w:p>
        </w:tc>
      </w:tr>
      <w:tr w:rsidR="00A663A2" w:rsidRPr="008A37F7" w:rsidTr="001D4B76">
        <w:trPr>
          <w:trHeight w:val="600"/>
          <w:tblCellSpacing w:w="5" w:type="nil"/>
        </w:trPr>
        <w:tc>
          <w:tcPr>
            <w:tcW w:w="96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lastRenderedPageBreak/>
              <w:t>№</w:t>
            </w:r>
          </w:p>
          <w:p w:rsidR="00A663A2" w:rsidRPr="008A37F7" w:rsidRDefault="00A663A2" w:rsidP="001D4B76">
            <w:pPr>
              <w:pStyle w:val="ConsPlusCell"/>
              <w:ind w:right="-519"/>
              <w:rPr>
                <w:sz w:val="28"/>
                <w:szCs w:val="28"/>
              </w:rPr>
            </w:pPr>
            <w:r w:rsidRPr="008A37F7">
              <w:rPr>
                <w:sz w:val="28"/>
                <w:szCs w:val="28"/>
              </w:rPr>
              <w:t>п/п</w:t>
            </w:r>
          </w:p>
        </w:tc>
        <w:tc>
          <w:tcPr>
            <w:tcW w:w="26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 xml:space="preserve">формулировка </w:t>
            </w:r>
          </w:p>
          <w:p w:rsidR="00A663A2" w:rsidRPr="008A37F7" w:rsidRDefault="00A663A2" w:rsidP="001D4B76">
            <w:pPr>
              <w:pStyle w:val="ConsPlusCell"/>
              <w:ind w:right="-519"/>
              <w:rPr>
                <w:sz w:val="28"/>
                <w:szCs w:val="28"/>
              </w:rPr>
            </w:pPr>
            <w:r w:rsidRPr="008A37F7">
              <w:rPr>
                <w:sz w:val="28"/>
                <w:szCs w:val="28"/>
              </w:rPr>
              <w:t xml:space="preserve">вопроса или наименование </w:t>
            </w:r>
          </w:p>
          <w:p w:rsidR="00A663A2" w:rsidRPr="008A37F7" w:rsidRDefault="00A663A2" w:rsidP="001D4B76">
            <w:pPr>
              <w:pStyle w:val="ConsPlusCell"/>
              <w:ind w:right="-519"/>
              <w:rPr>
                <w:sz w:val="28"/>
                <w:szCs w:val="28"/>
              </w:rPr>
            </w:pPr>
            <w:r w:rsidRPr="008A37F7">
              <w:rPr>
                <w:sz w:val="28"/>
                <w:szCs w:val="28"/>
              </w:rPr>
              <w:t xml:space="preserve">проекта </w:t>
            </w:r>
          </w:p>
        </w:tc>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w:t>
            </w:r>
          </w:p>
          <w:p w:rsidR="00A663A2" w:rsidRPr="008A37F7" w:rsidRDefault="00A663A2" w:rsidP="001D4B76">
            <w:pPr>
              <w:pStyle w:val="ConsPlusCell"/>
              <w:ind w:right="-519"/>
              <w:rPr>
                <w:sz w:val="28"/>
                <w:szCs w:val="28"/>
              </w:rPr>
            </w:pPr>
            <w:r w:rsidRPr="008A37F7">
              <w:rPr>
                <w:sz w:val="28"/>
                <w:szCs w:val="28"/>
              </w:rPr>
              <w:t>п/п</w:t>
            </w:r>
          </w:p>
        </w:tc>
        <w:tc>
          <w:tcPr>
            <w:tcW w:w="228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 xml:space="preserve">текст </w:t>
            </w:r>
          </w:p>
          <w:p w:rsidR="00A663A2" w:rsidRPr="008A37F7" w:rsidRDefault="00A663A2" w:rsidP="001D4B76">
            <w:pPr>
              <w:pStyle w:val="ConsPlusCell"/>
              <w:ind w:right="-519"/>
              <w:rPr>
                <w:sz w:val="28"/>
                <w:szCs w:val="28"/>
              </w:rPr>
            </w:pPr>
            <w:r w:rsidRPr="008A37F7">
              <w:rPr>
                <w:sz w:val="28"/>
                <w:szCs w:val="28"/>
              </w:rPr>
              <w:t>предложения</w:t>
            </w:r>
          </w:p>
        </w:tc>
        <w:tc>
          <w:tcPr>
            <w:tcW w:w="23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jc w:val="both"/>
              <w:rPr>
                <w:sz w:val="28"/>
                <w:szCs w:val="28"/>
              </w:rPr>
            </w:pPr>
            <w:r w:rsidRPr="008A37F7">
              <w:rPr>
                <w:sz w:val="28"/>
                <w:szCs w:val="28"/>
              </w:rPr>
              <w:t xml:space="preserve">Ф.И.О. </w:t>
            </w:r>
          </w:p>
          <w:p w:rsidR="00A663A2" w:rsidRPr="008A37F7" w:rsidRDefault="00A663A2" w:rsidP="001D4B76">
            <w:pPr>
              <w:pStyle w:val="ConsPlusCell"/>
              <w:ind w:right="-519"/>
              <w:jc w:val="both"/>
              <w:rPr>
                <w:sz w:val="28"/>
                <w:szCs w:val="28"/>
              </w:rPr>
            </w:pPr>
            <w:r w:rsidRPr="008A37F7">
              <w:rPr>
                <w:sz w:val="28"/>
                <w:szCs w:val="28"/>
              </w:rPr>
              <w:t>эксперта</w:t>
            </w:r>
          </w:p>
          <w:p w:rsidR="00A663A2" w:rsidRPr="008A37F7" w:rsidRDefault="00A663A2" w:rsidP="001D4B76">
            <w:pPr>
              <w:pStyle w:val="ConsPlusCell"/>
              <w:ind w:right="-519"/>
              <w:jc w:val="both"/>
              <w:rPr>
                <w:sz w:val="28"/>
                <w:szCs w:val="28"/>
              </w:rPr>
            </w:pPr>
            <w:r w:rsidRPr="008A37F7">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r>
      <w:tr w:rsidR="00A663A2" w:rsidRPr="008A37F7" w:rsidTr="001D4B76">
        <w:trPr>
          <w:tblCellSpacing w:w="5" w:type="nil"/>
        </w:trPr>
        <w:tc>
          <w:tcPr>
            <w:tcW w:w="96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 xml:space="preserve">1  </w:t>
            </w:r>
          </w:p>
        </w:tc>
        <w:tc>
          <w:tcPr>
            <w:tcW w:w="26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1.1</w:t>
            </w:r>
          </w:p>
        </w:tc>
        <w:tc>
          <w:tcPr>
            <w:tcW w:w="228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23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r>
      <w:tr w:rsidR="00A663A2" w:rsidRPr="008A37F7" w:rsidTr="001D4B76">
        <w:trPr>
          <w:tblCellSpacing w:w="5" w:type="nil"/>
        </w:trPr>
        <w:tc>
          <w:tcPr>
            <w:tcW w:w="96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26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jc w:val="both"/>
              <w:rPr>
                <w:sz w:val="28"/>
                <w:szCs w:val="28"/>
              </w:rPr>
            </w:pPr>
            <w:r w:rsidRPr="008A37F7">
              <w:rPr>
                <w:sz w:val="28"/>
                <w:szCs w:val="28"/>
              </w:rPr>
              <w:t>1.2</w:t>
            </w:r>
          </w:p>
        </w:tc>
        <w:tc>
          <w:tcPr>
            <w:tcW w:w="228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23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r>
      <w:tr w:rsidR="00A663A2" w:rsidRPr="008A37F7" w:rsidTr="001D4B76">
        <w:trPr>
          <w:tblCellSpacing w:w="5" w:type="nil"/>
        </w:trPr>
        <w:tc>
          <w:tcPr>
            <w:tcW w:w="96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 xml:space="preserve">2  </w:t>
            </w:r>
          </w:p>
        </w:tc>
        <w:tc>
          <w:tcPr>
            <w:tcW w:w="26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2.1</w:t>
            </w:r>
          </w:p>
        </w:tc>
        <w:tc>
          <w:tcPr>
            <w:tcW w:w="228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23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r>
      <w:tr w:rsidR="00A663A2" w:rsidRPr="008A37F7" w:rsidTr="001D4B76">
        <w:trPr>
          <w:tblCellSpacing w:w="5" w:type="nil"/>
        </w:trPr>
        <w:tc>
          <w:tcPr>
            <w:tcW w:w="96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264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600" w:type="dxa"/>
            <w:tcBorders>
              <w:left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2.2</w:t>
            </w:r>
          </w:p>
        </w:tc>
        <w:tc>
          <w:tcPr>
            <w:tcW w:w="228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234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180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r>
      <w:tr w:rsidR="00A663A2" w:rsidRPr="008A37F7" w:rsidTr="001D4B76">
        <w:trPr>
          <w:tblCellSpacing w:w="5" w:type="nil"/>
        </w:trPr>
        <w:tc>
          <w:tcPr>
            <w:tcW w:w="960" w:type="dxa"/>
            <w:tcBorders>
              <w:left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3</w:t>
            </w:r>
          </w:p>
        </w:tc>
        <w:tc>
          <w:tcPr>
            <w:tcW w:w="264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600" w:type="dxa"/>
            <w:tcBorders>
              <w:left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3.1</w:t>
            </w:r>
          </w:p>
        </w:tc>
        <w:tc>
          <w:tcPr>
            <w:tcW w:w="228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234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c>
          <w:tcPr>
            <w:tcW w:w="1800" w:type="dxa"/>
            <w:tcBorders>
              <w:left w:val="single" w:sz="4" w:space="0" w:color="auto"/>
              <w:right w:val="single" w:sz="4" w:space="0" w:color="auto"/>
            </w:tcBorders>
          </w:tcPr>
          <w:p w:rsidR="00A663A2" w:rsidRPr="008A37F7" w:rsidRDefault="00A663A2" w:rsidP="001D4B76">
            <w:pPr>
              <w:pStyle w:val="ConsPlusCell"/>
              <w:ind w:right="-519"/>
              <w:rPr>
                <w:sz w:val="28"/>
                <w:szCs w:val="28"/>
              </w:rPr>
            </w:pPr>
          </w:p>
        </w:tc>
      </w:tr>
      <w:tr w:rsidR="00A663A2" w:rsidRPr="008A37F7" w:rsidTr="001D4B76">
        <w:trPr>
          <w:tblCellSpacing w:w="5" w:type="nil"/>
        </w:trPr>
        <w:tc>
          <w:tcPr>
            <w:tcW w:w="96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26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6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r w:rsidRPr="008A37F7">
              <w:rPr>
                <w:sz w:val="28"/>
                <w:szCs w:val="28"/>
              </w:rPr>
              <w:t>3.2</w:t>
            </w:r>
          </w:p>
        </w:tc>
        <w:tc>
          <w:tcPr>
            <w:tcW w:w="228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234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c>
          <w:tcPr>
            <w:tcW w:w="1800" w:type="dxa"/>
            <w:tcBorders>
              <w:left w:val="single" w:sz="4" w:space="0" w:color="auto"/>
              <w:bottom w:val="single" w:sz="4" w:space="0" w:color="auto"/>
              <w:right w:val="single" w:sz="4" w:space="0" w:color="auto"/>
            </w:tcBorders>
          </w:tcPr>
          <w:p w:rsidR="00A663A2" w:rsidRPr="008A37F7" w:rsidRDefault="00A663A2" w:rsidP="001D4B76">
            <w:pPr>
              <w:pStyle w:val="ConsPlusCell"/>
              <w:ind w:right="-519"/>
              <w:rPr>
                <w:sz w:val="28"/>
                <w:szCs w:val="28"/>
              </w:rPr>
            </w:pPr>
          </w:p>
        </w:tc>
      </w:tr>
    </w:tbl>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widowControl w:val="0"/>
        <w:autoSpaceDE w:val="0"/>
        <w:autoSpaceDN w:val="0"/>
        <w:adjustRightInd w:val="0"/>
        <w:ind w:right="-519"/>
        <w:rPr>
          <w:rFonts w:ascii="Times New Roman" w:hAnsi="Times New Roman"/>
          <w:sz w:val="28"/>
          <w:szCs w:val="28"/>
        </w:rPr>
      </w:pPr>
      <w:r w:rsidRPr="008A37F7">
        <w:rPr>
          <w:rFonts w:ascii="Times New Roman" w:hAnsi="Times New Roman"/>
          <w:sz w:val="28"/>
          <w:szCs w:val="28"/>
        </w:rPr>
        <w:t>Итоговый вариант решения вопроса местного значения: ____________________________</w:t>
      </w: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widowControl w:val="0"/>
        <w:autoSpaceDE w:val="0"/>
        <w:autoSpaceDN w:val="0"/>
        <w:adjustRightInd w:val="0"/>
        <w:ind w:right="-519"/>
        <w:rPr>
          <w:rFonts w:ascii="Times New Roman" w:hAnsi="Times New Roman"/>
          <w:sz w:val="28"/>
          <w:szCs w:val="28"/>
        </w:rPr>
      </w:pPr>
      <w:r w:rsidRPr="008A37F7">
        <w:rPr>
          <w:rFonts w:ascii="Times New Roman" w:hAnsi="Times New Roman"/>
          <w:sz w:val="28"/>
          <w:szCs w:val="28"/>
        </w:rPr>
        <w:t xml:space="preserve">Результаты голосования участников публичных слушаний: </w:t>
      </w: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widowControl w:val="0"/>
        <w:autoSpaceDE w:val="0"/>
        <w:autoSpaceDN w:val="0"/>
        <w:adjustRightInd w:val="0"/>
        <w:ind w:right="-519"/>
        <w:rPr>
          <w:rFonts w:ascii="Times New Roman" w:hAnsi="Times New Roman"/>
          <w:sz w:val="28"/>
          <w:szCs w:val="28"/>
        </w:rPr>
      </w:pPr>
      <w:r w:rsidRPr="008A37F7">
        <w:rPr>
          <w:rFonts w:ascii="Times New Roman" w:hAnsi="Times New Roman"/>
          <w:sz w:val="28"/>
          <w:szCs w:val="28"/>
        </w:rPr>
        <w:t xml:space="preserve">                                                   за _____________________ (чел.)</w:t>
      </w:r>
    </w:p>
    <w:p w:rsidR="00A663A2" w:rsidRPr="008A37F7" w:rsidRDefault="00A663A2" w:rsidP="00A663A2">
      <w:pPr>
        <w:widowControl w:val="0"/>
        <w:autoSpaceDE w:val="0"/>
        <w:autoSpaceDN w:val="0"/>
        <w:adjustRightInd w:val="0"/>
        <w:ind w:right="-519"/>
        <w:rPr>
          <w:rFonts w:ascii="Times New Roman" w:hAnsi="Times New Roman"/>
          <w:sz w:val="28"/>
          <w:szCs w:val="28"/>
        </w:rPr>
      </w:pPr>
      <w:r w:rsidRPr="008A37F7">
        <w:rPr>
          <w:rFonts w:ascii="Times New Roman" w:hAnsi="Times New Roman"/>
          <w:sz w:val="28"/>
          <w:szCs w:val="28"/>
        </w:rPr>
        <w:t xml:space="preserve">                                                   против_________________ (чел.)</w:t>
      </w:r>
    </w:p>
    <w:p w:rsidR="00A663A2" w:rsidRPr="008A37F7" w:rsidRDefault="00A663A2" w:rsidP="00A663A2">
      <w:pPr>
        <w:widowControl w:val="0"/>
        <w:autoSpaceDE w:val="0"/>
        <w:autoSpaceDN w:val="0"/>
        <w:adjustRightInd w:val="0"/>
        <w:ind w:right="-519"/>
        <w:rPr>
          <w:rFonts w:ascii="Times New Roman" w:hAnsi="Times New Roman"/>
          <w:sz w:val="28"/>
          <w:szCs w:val="28"/>
        </w:rPr>
      </w:pPr>
      <w:r w:rsidRPr="008A37F7">
        <w:rPr>
          <w:rFonts w:ascii="Times New Roman" w:hAnsi="Times New Roman"/>
          <w:sz w:val="28"/>
          <w:szCs w:val="28"/>
        </w:rPr>
        <w:t xml:space="preserve">                                                   воздержались___________ (чел.)</w:t>
      </w: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widowControl w:val="0"/>
        <w:autoSpaceDE w:val="0"/>
        <w:autoSpaceDN w:val="0"/>
        <w:adjustRightInd w:val="0"/>
        <w:ind w:right="-519"/>
        <w:rPr>
          <w:rFonts w:ascii="Times New Roman" w:hAnsi="Times New Roman"/>
          <w:sz w:val="28"/>
          <w:szCs w:val="28"/>
        </w:rPr>
      </w:pPr>
      <w:r w:rsidRPr="008A37F7">
        <w:rPr>
          <w:rFonts w:ascii="Times New Roman" w:hAnsi="Times New Roman"/>
          <w:sz w:val="28"/>
          <w:szCs w:val="28"/>
        </w:rPr>
        <w:t>Председатель                                                 _____________________________</w:t>
      </w:r>
    </w:p>
    <w:p w:rsidR="00A663A2" w:rsidRPr="008A37F7" w:rsidRDefault="00A663A2" w:rsidP="00A663A2">
      <w:pPr>
        <w:widowControl w:val="0"/>
        <w:autoSpaceDE w:val="0"/>
        <w:autoSpaceDN w:val="0"/>
        <w:adjustRightInd w:val="0"/>
        <w:ind w:right="-519"/>
        <w:rPr>
          <w:rFonts w:ascii="Times New Roman" w:hAnsi="Times New Roman"/>
          <w:sz w:val="28"/>
          <w:szCs w:val="28"/>
        </w:rPr>
      </w:pPr>
    </w:p>
    <w:p w:rsidR="00A663A2" w:rsidRPr="008A37F7" w:rsidRDefault="00A663A2" w:rsidP="00A663A2">
      <w:pPr>
        <w:pStyle w:val="1"/>
        <w:spacing w:before="0" w:after="0"/>
        <w:jc w:val="left"/>
        <w:rPr>
          <w:rFonts w:ascii="Times New Roman" w:hAnsi="Times New Roman"/>
          <w:color w:val="auto"/>
          <w:sz w:val="28"/>
          <w:szCs w:val="28"/>
        </w:rPr>
      </w:pPr>
      <w:r w:rsidRPr="008A37F7">
        <w:rPr>
          <w:rFonts w:ascii="Times New Roman" w:hAnsi="Times New Roman"/>
          <w:sz w:val="28"/>
          <w:szCs w:val="28"/>
        </w:rPr>
        <w:t>Секретарь                                                      _____________________________</w:t>
      </w:r>
    </w:p>
    <w:p w:rsidR="00A663A2" w:rsidRPr="008A37F7" w:rsidRDefault="00A663A2" w:rsidP="00A663A2">
      <w:pPr>
        <w:widowControl w:val="0"/>
        <w:autoSpaceDE w:val="0"/>
        <w:autoSpaceDN w:val="0"/>
        <w:adjustRightInd w:val="0"/>
        <w:ind w:left="5580" w:right="-2"/>
        <w:outlineLvl w:val="1"/>
        <w:rPr>
          <w:rFonts w:ascii="Times New Roman" w:hAnsi="Times New Roman"/>
          <w:sz w:val="28"/>
          <w:szCs w:val="28"/>
        </w:rPr>
      </w:pPr>
    </w:p>
    <w:p w:rsidR="00587B5C" w:rsidRDefault="00587B5C" w:rsidP="00587B5C">
      <w:pPr>
        <w:autoSpaceDE w:val="0"/>
        <w:autoSpaceDN w:val="0"/>
        <w:adjustRightInd w:val="0"/>
        <w:spacing w:line="288" w:lineRule="auto"/>
        <w:ind w:firstLine="540"/>
        <w:rPr>
          <w:rFonts w:ascii="Times New Roman" w:hAnsi="Times New Roman"/>
          <w:sz w:val="28"/>
          <w:szCs w:val="28"/>
        </w:rPr>
      </w:pPr>
    </w:p>
    <w:p w:rsidR="00A663A2" w:rsidRDefault="00A663A2" w:rsidP="00587B5C">
      <w:pPr>
        <w:autoSpaceDE w:val="0"/>
        <w:autoSpaceDN w:val="0"/>
        <w:adjustRightInd w:val="0"/>
        <w:spacing w:line="288" w:lineRule="auto"/>
        <w:ind w:firstLine="540"/>
        <w:rPr>
          <w:rFonts w:ascii="Times New Roman" w:hAnsi="Times New Roman"/>
          <w:sz w:val="28"/>
          <w:szCs w:val="28"/>
        </w:rPr>
      </w:pPr>
    </w:p>
    <w:p w:rsidR="00A663A2" w:rsidRDefault="00A663A2" w:rsidP="00587B5C">
      <w:pPr>
        <w:autoSpaceDE w:val="0"/>
        <w:autoSpaceDN w:val="0"/>
        <w:adjustRightInd w:val="0"/>
        <w:spacing w:line="288" w:lineRule="auto"/>
        <w:ind w:firstLine="540"/>
        <w:rPr>
          <w:rFonts w:ascii="Times New Roman" w:hAnsi="Times New Roman"/>
          <w:sz w:val="28"/>
          <w:szCs w:val="28"/>
        </w:rPr>
      </w:pPr>
    </w:p>
    <w:sectPr w:rsidR="00A663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95" w:rsidRDefault="006B4B95">
      <w:r>
        <w:separator/>
      </w:r>
    </w:p>
  </w:endnote>
  <w:endnote w:type="continuationSeparator" w:id="0">
    <w:p w:rsidR="006B4B95" w:rsidRDefault="006B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95" w:rsidRDefault="006B4B95">
      <w:r>
        <w:separator/>
      </w:r>
    </w:p>
  </w:footnote>
  <w:footnote w:type="continuationSeparator" w:id="0">
    <w:p w:rsidR="006B4B95" w:rsidRDefault="006B4B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1A" w:rsidRDefault="005A3C98" w:rsidP="005A6E0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3261A" w:rsidRDefault="006B4B9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1A" w:rsidRDefault="005A3C98" w:rsidP="005A6E0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7286">
      <w:rPr>
        <w:rStyle w:val="a8"/>
        <w:noProof/>
      </w:rPr>
      <w:t>22</w:t>
    </w:r>
    <w:r>
      <w:rPr>
        <w:rStyle w:val="a8"/>
      </w:rPr>
      <w:fldChar w:fldCharType="end"/>
    </w:r>
  </w:p>
  <w:p w:rsidR="0053261A" w:rsidRDefault="006B4B9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1F3"/>
    <w:multiLevelType w:val="hybridMultilevel"/>
    <w:tmpl w:val="3D4040A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320E6FF0"/>
    <w:multiLevelType w:val="hybridMultilevel"/>
    <w:tmpl w:val="692C4390"/>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4F511E00"/>
    <w:multiLevelType w:val="hybridMultilevel"/>
    <w:tmpl w:val="48AC84E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513E0048"/>
    <w:multiLevelType w:val="hybridMultilevel"/>
    <w:tmpl w:val="D0E474F2"/>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65E41AAE"/>
    <w:multiLevelType w:val="hybridMultilevel"/>
    <w:tmpl w:val="7472CB6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69FC3414"/>
    <w:multiLevelType w:val="hybridMultilevel"/>
    <w:tmpl w:val="1F96369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5C"/>
    <w:rsid w:val="00587B5C"/>
    <w:rsid w:val="005A3C98"/>
    <w:rsid w:val="006B4B95"/>
    <w:rsid w:val="008005A8"/>
    <w:rsid w:val="009E7286"/>
    <w:rsid w:val="009F6E3A"/>
    <w:rsid w:val="00A663A2"/>
    <w:rsid w:val="00DB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EDF0"/>
  <w15:chartTrackingRefBased/>
  <w15:docId w15:val="{46E167F7-B48E-41BA-A388-DF5AEEF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5C"/>
    <w:pPr>
      <w:spacing w:after="0" w:line="240" w:lineRule="auto"/>
      <w:ind w:firstLine="709"/>
      <w:jc w:val="both"/>
    </w:pPr>
    <w:rPr>
      <w:rFonts w:ascii="Calibri" w:eastAsia="Times New Roman" w:hAnsi="Calibri" w:cs="Times New Roman"/>
    </w:rPr>
  </w:style>
  <w:style w:type="paragraph" w:styleId="1">
    <w:name w:val="heading 1"/>
    <w:basedOn w:val="a"/>
    <w:next w:val="a"/>
    <w:link w:val="10"/>
    <w:uiPriority w:val="99"/>
    <w:qFormat/>
    <w:rsid w:val="00587B5C"/>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7B5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87B5C"/>
    <w:rPr>
      <w:rFonts w:cs="Times New Roman"/>
      <w:b w:val="0"/>
      <w:color w:val="106BBE"/>
    </w:rPr>
  </w:style>
  <w:style w:type="paragraph" w:styleId="a4">
    <w:name w:val="Title"/>
    <w:basedOn w:val="a"/>
    <w:link w:val="a5"/>
    <w:uiPriority w:val="10"/>
    <w:qFormat/>
    <w:rsid w:val="00587B5C"/>
    <w:pPr>
      <w:ind w:firstLine="0"/>
      <w:jc w:val="center"/>
    </w:pPr>
    <w:rPr>
      <w:rFonts w:ascii="Times New Roman" w:eastAsiaTheme="minorEastAsia" w:hAnsi="Times New Roman"/>
      <w:sz w:val="28"/>
      <w:szCs w:val="24"/>
      <w:lang w:eastAsia="ru-RU"/>
    </w:rPr>
  </w:style>
  <w:style w:type="character" w:customStyle="1" w:styleId="a5">
    <w:name w:val="Заголовок Знак"/>
    <w:basedOn w:val="a0"/>
    <w:link w:val="a4"/>
    <w:uiPriority w:val="10"/>
    <w:rsid w:val="00587B5C"/>
    <w:rPr>
      <w:rFonts w:ascii="Times New Roman" w:eastAsiaTheme="minorEastAsia" w:hAnsi="Times New Roman" w:cs="Times New Roman"/>
      <w:sz w:val="28"/>
      <w:szCs w:val="24"/>
      <w:lang w:eastAsia="ru-RU"/>
    </w:rPr>
  </w:style>
  <w:style w:type="paragraph" w:customStyle="1" w:styleId="ConsPlusNormal">
    <w:name w:val="ConsPlusNormal"/>
    <w:uiPriority w:val="99"/>
    <w:rsid w:val="00A66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663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A663A2"/>
    <w:pPr>
      <w:tabs>
        <w:tab w:val="center" w:pos="4677"/>
        <w:tab w:val="right" w:pos="9355"/>
      </w:tabs>
      <w:ind w:firstLine="0"/>
      <w:jc w:val="left"/>
    </w:pPr>
    <w:rPr>
      <w:rFonts w:ascii="Times New Roman" w:hAnsi="Times New Roman"/>
      <w:sz w:val="24"/>
      <w:szCs w:val="24"/>
      <w:lang w:eastAsia="ru-RU"/>
    </w:rPr>
  </w:style>
  <w:style w:type="character" w:customStyle="1" w:styleId="a7">
    <w:name w:val="Верхний колонтитул Знак"/>
    <w:basedOn w:val="a0"/>
    <w:link w:val="a6"/>
    <w:rsid w:val="00A663A2"/>
    <w:rPr>
      <w:rFonts w:ascii="Times New Roman" w:eastAsia="Times New Roman" w:hAnsi="Times New Roman" w:cs="Times New Roman"/>
      <w:sz w:val="24"/>
      <w:szCs w:val="24"/>
      <w:lang w:eastAsia="ru-RU"/>
    </w:rPr>
  </w:style>
  <w:style w:type="character" w:styleId="a8">
    <w:name w:val="page number"/>
    <w:basedOn w:val="a0"/>
    <w:rsid w:val="00A663A2"/>
  </w:style>
  <w:style w:type="paragraph" w:customStyle="1" w:styleId="Style5">
    <w:name w:val="Style5"/>
    <w:basedOn w:val="a"/>
    <w:rsid w:val="00A663A2"/>
    <w:pPr>
      <w:widowControl w:val="0"/>
      <w:autoSpaceDE w:val="0"/>
      <w:autoSpaceDN w:val="0"/>
      <w:adjustRightInd w:val="0"/>
      <w:spacing w:line="327" w:lineRule="exact"/>
      <w:ind w:firstLine="720"/>
    </w:pPr>
    <w:rPr>
      <w:rFonts w:ascii="Times New Roman" w:hAnsi="Times New Roman"/>
      <w:sz w:val="24"/>
      <w:szCs w:val="24"/>
      <w:lang w:eastAsia="ru-RU"/>
    </w:rPr>
  </w:style>
  <w:style w:type="character" w:customStyle="1" w:styleId="FontStyle21">
    <w:name w:val="Font Style21"/>
    <w:basedOn w:val="a0"/>
    <w:rsid w:val="00A663A2"/>
    <w:rPr>
      <w:rFonts w:ascii="Times New Roman" w:hAnsi="Times New Roman" w:cs="Times New Roman"/>
      <w:sz w:val="26"/>
      <w:szCs w:val="26"/>
    </w:rPr>
  </w:style>
  <w:style w:type="paragraph" w:styleId="a9">
    <w:name w:val="Normal (Web)"/>
    <w:basedOn w:val="a"/>
    <w:uiPriority w:val="99"/>
    <w:unhideWhenUsed/>
    <w:rsid w:val="00A663A2"/>
    <w:pPr>
      <w:spacing w:before="100" w:beforeAutospacing="1" w:after="100" w:afterAutospacing="1"/>
      <w:ind w:firstLine="0"/>
      <w:jc w:val="left"/>
    </w:pPr>
    <w:rPr>
      <w:rFonts w:ascii="Times New Roman" w:hAnsi="Times New Roman"/>
      <w:sz w:val="24"/>
      <w:szCs w:val="24"/>
      <w:lang w:eastAsia="ru-RU"/>
    </w:rPr>
  </w:style>
  <w:style w:type="paragraph" w:customStyle="1" w:styleId="formattext">
    <w:name w:val="formattext"/>
    <w:basedOn w:val="a"/>
    <w:rsid w:val="00A663A2"/>
    <w:pPr>
      <w:spacing w:before="100" w:beforeAutospacing="1" w:after="100" w:afterAutospacing="1"/>
      <w:ind w:firstLine="0"/>
      <w:jc w:val="left"/>
    </w:pPr>
    <w:rPr>
      <w:rFonts w:ascii="Times New Roman" w:hAnsi="Times New Roman"/>
      <w:sz w:val="24"/>
      <w:szCs w:val="24"/>
      <w:lang w:eastAsia="ru-RU"/>
    </w:rPr>
  </w:style>
  <w:style w:type="character" w:customStyle="1" w:styleId="match">
    <w:name w:val="match"/>
    <w:basedOn w:val="a0"/>
    <w:rsid w:val="00A6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7CF8DFDFE3F477F31BB521D6330CE53BA1420510D2D9500vCN9E" TargetMode="External"/><Relationship Id="rId13" Type="http://schemas.openxmlformats.org/officeDocument/2006/relationships/hyperlink" Target="consultantplus://offline/ref=D0A6E937EC83B600E79EABC8DE783A5B97CF82F6FA32477F31BB521D6330CE53BA1420530Fv2NE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0A6E937EC83B600E79EABC8DE783A5B97CF8DFDFE3F477F31BB521D6330CE53BA1420510D2D9500vCN9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38258.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A6E937EC83B600E79EABC8DE783A5B94C383F0F16C107D60EE5Cv1N8E" TargetMode="External"/><Relationship Id="rId5" Type="http://schemas.openxmlformats.org/officeDocument/2006/relationships/footnotes" Target="footnotes.xml"/><Relationship Id="rId15" Type="http://schemas.openxmlformats.org/officeDocument/2006/relationships/hyperlink" Target="consultantplus://offline/ref=D0A6E937EC83B600E79EABC8DE783A5B97CF82F6FA32477F31BB521D63v3N0E" TargetMode="External"/><Relationship Id="rId10" Type="http://schemas.openxmlformats.org/officeDocument/2006/relationships/hyperlink" Target="consultantplus://offline/ref=09951FECCFFCAC01617BC7B6BAAC1E59A24DE8CC6FD347B6F15505D9F23170B0B0F5EF26ED9551629E5BF6E0e6F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A6E937EC83B600E79EABC8DE783A5B97CF82F6FA32477F31BB521D6330CE53BA1420530Fv2NEE" TargetMode="External"/><Relationship Id="rId14" Type="http://schemas.openxmlformats.org/officeDocument/2006/relationships/hyperlink" Target="consultantplus://offline/ref=D0A6E937EC83B600E79EB5C5C814655191C0DAF8FB3A482C69EE544A3C60C806FA5426044E699C05CD20F11Fv9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7081</Words>
  <Characters>40365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Николай</dc:creator>
  <cp:keywords/>
  <dc:description/>
  <cp:lastModifiedBy>Мельников Николай</cp:lastModifiedBy>
  <cp:revision>4</cp:revision>
  <dcterms:created xsi:type="dcterms:W3CDTF">2018-12-14T07:55:00Z</dcterms:created>
  <dcterms:modified xsi:type="dcterms:W3CDTF">2018-12-14T08:00:00Z</dcterms:modified>
</cp:coreProperties>
</file>