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7C06B4" w:rsidTr="007C06B4">
        <w:tc>
          <w:tcPr>
            <w:tcW w:w="4219" w:type="dxa"/>
            <w:tcBorders>
              <w:top w:val="nil"/>
              <w:left w:val="nil"/>
              <w:bottom w:val="nil"/>
              <w:right w:val="nil"/>
            </w:tcBorders>
          </w:tcPr>
          <w:p w:rsidR="007C06B4" w:rsidRPr="00B66BCB" w:rsidRDefault="00B66BCB" w:rsidP="00B66BCB">
            <w:pPr>
              <w:spacing w:line="300" w:lineRule="exact"/>
              <w:jc w:val="center"/>
              <w:rPr>
                <w:rFonts w:eastAsia="Calibri"/>
                <w:b/>
                <w:sz w:val="28"/>
                <w:szCs w:val="28"/>
                <w:lang w:val="ru-RU" w:eastAsia="en-US"/>
              </w:rPr>
            </w:pPr>
            <w:r>
              <w:rPr>
                <w:rFonts w:eastAsia="Calibri"/>
                <w:b/>
                <w:sz w:val="28"/>
                <w:szCs w:val="28"/>
                <w:lang w:val="ru-RU" w:eastAsia="en-US"/>
              </w:rPr>
              <w:t xml:space="preserve">                                                                                                </w:t>
            </w:r>
          </w:p>
        </w:tc>
        <w:tc>
          <w:tcPr>
            <w:tcW w:w="1266" w:type="dxa"/>
            <w:tcBorders>
              <w:top w:val="nil"/>
              <w:left w:val="nil"/>
              <w:bottom w:val="nil"/>
              <w:right w:val="nil"/>
            </w:tcBorders>
          </w:tcPr>
          <w:p w:rsidR="007C06B4" w:rsidRDefault="007C06B4">
            <w:pPr>
              <w:spacing w:line="276" w:lineRule="auto"/>
              <w:ind w:right="-158"/>
              <w:jc w:val="center"/>
              <w:rPr>
                <w:rFonts w:eastAsia="Calibri"/>
                <w:noProof/>
                <w:lang w:val="ru-RU" w:eastAsia="en-US"/>
              </w:rPr>
            </w:pPr>
          </w:p>
        </w:tc>
        <w:tc>
          <w:tcPr>
            <w:tcW w:w="4546" w:type="dxa"/>
            <w:tcBorders>
              <w:top w:val="nil"/>
              <w:left w:val="nil"/>
              <w:bottom w:val="nil"/>
              <w:right w:val="nil"/>
            </w:tcBorders>
            <w:hideMark/>
          </w:tcPr>
          <w:p w:rsidR="007C06B4" w:rsidRDefault="007C06B4">
            <w:pPr>
              <w:tabs>
                <w:tab w:val="left" w:pos="945"/>
              </w:tabs>
              <w:spacing w:line="300" w:lineRule="exact"/>
              <w:jc w:val="center"/>
              <w:rPr>
                <w:rFonts w:eastAsia="Calibri"/>
                <w:b/>
                <w:sz w:val="28"/>
                <w:szCs w:val="28"/>
                <w:lang w:val="ru-RU" w:eastAsia="en-US"/>
              </w:rPr>
            </w:pPr>
            <w:r>
              <w:rPr>
                <w:rFonts w:eastAsia="Calibri"/>
                <w:sz w:val="28"/>
                <w:szCs w:val="28"/>
                <w:lang w:val="ru-RU" w:eastAsia="en-US"/>
              </w:rPr>
              <w:t xml:space="preserve">              </w:t>
            </w:r>
          </w:p>
        </w:tc>
      </w:tr>
      <w:tr w:rsidR="007C06B4" w:rsidTr="007C06B4">
        <w:tc>
          <w:tcPr>
            <w:tcW w:w="4219" w:type="dxa"/>
            <w:tcBorders>
              <w:top w:val="nil"/>
              <w:left w:val="nil"/>
              <w:bottom w:val="nil"/>
              <w:right w:val="nil"/>
            </w:tcBorders>
            <w:hideMark/>
          </w:tcPr>
          <w:p w:rsidR="007C06B4" w:rsidRDefault="007C06B4">
            <w:pPr>
              <w:spacing w:line="300" w:lineRule="exact"/>
              <w:jc w:val="center"/>
              <w:rPr>
                <w:rFonts w:eastAsia="Calibri"/>
                <w:sz w:val="28"/>
                <w:szCs w:val="28"/>
                <w:lang w:eastAsia="en-US"/>
              </w:rPr>
            </w:pPr>
            <w:r>
              <w:rPr>
                <w:rFonts w:eastAsia="Calibri"/>
                <w:sz w:val="28"/>
                <w:szCs w:val="28"/>
                <w:lang w:eastAsia="en-US"/>
              </w:rPr>
              <w:t>СОВЕТ БОЛЬШЕШУРНЯКСКОГО</w:t>
            </w:r>
          </w:p>
          <w:p w:rsidR="007C06B4" w:rsidRDefault="007C06B4">
            <w:pPr>
              <w:spacing w:line="300" w:lineRule="exact"/>
              <w:jc w:val="center"/>
              <w:rPr>
                <w:rFonts w:eastAsia="Calibri"/>
                <w:sz w:val="28"/>
                <w:szCs w:val="28"/>
                <w:lang w:eastAsia="en-US"/>
              </w:rPr>
            </w:pPr>
            <w:r>
              <w:rPr>
                <w:rFonts w:eastAsia="Calibri"/>
                <w:sz w:val="28"/>
                <w:szCs w:val="28"/>
                <w:lang w:eastAsia="en-US"/>
              </w:rPr>
              <w:t>СЕЛЬСКОГО ПОСЕЛЕНИЯ ЕЛАБУЖСКОГО МУНИЦИПАЛЬНОГО</w:t>
            </w:r>
          </w:p>
          <w:p w:rsidR="007C06B4" w:rsidRDefault="007C06B4">
            <w:pPr>
              <w:spacing w:line="300" w:lineRule="exact"/>
              <w:jc w:val="center"/>
              <w:rPr>
                <w:rFonts w:eastAsia="Calibri"/>
                <w:sz w:val="28"/>
                <w:szCs w:val="28"/>
                <w:lang w:eastAsia="en-US"/>
              </w:rPr>
            </w:pPr>
            <w:r>
              <w:rPr>
                <w:rFonts w:eastAsia="Calibri"/>
                <w:sz w:val="28"/>
                <w:szCs w:val="28"/>
                <w:lang w:eastAsia="en-US"/>
              </w:rPr>
              <w:t>РАЙОНА</w:t>
            </w:r>
          </w:p>
          <w:p w:rsidR="007C06B4" w:rsidRDefault="007C06B4">
            <w:pPr>
              <w:spacing w:line="300" w:lineRule="exact"/>
              <w:ind w:right="-148"/>
              <w:jc w:val="center"/>
              <w:rPr>
                <w:rFonts w:eastAsia="Calibri"/>
                <w:sz w:val="20"/>
                <w:szCs w:val="20"/>
                <w:lang w:val="ru-RU" w:eastAsia="en-US"/>
              </w:rPr>
            </w:pPr>
            <w:r>
              <w:rPr>
                <w:rFonts w:eastAsia="Calibri"/>
                <w:sz w:val="28"/>
                <w:szCs w:val="28"/>
                <w:lang w:eastAsia="en-US"/>
              </w:rPr>
              <w:t>РЕСПУБЛИКИ ТАТАРСТАН</w:t>
            </w:r>
          </w:p>
        </w:tc>
        <w:tc>
          <w:tcPr>
            <w:tcW w:w="1266" w:type="dxa"/>
            <w:tcBorders>
              <w:top w:val="nil"/>
              <w:left w:val="nil"/>
              <w:bottom w:val="nil"/>
              <w:right w:val="nil"/>
            </w:tcBorders>
            <w:hideMark/>
          </w:tcPr>
          <w:p w:rsidR="007C06B4" w:rsidRDefault="007C06B4">
            <w:pPr>
              <w:spacing w:line="276" w:lineRule="auto"/>
              <w:ind w:right="-158"/>
              <w:jc w:val="center"/>
              <w:rPr>
                <w:rFonts w:eastAsia="Calibri"/>
                <w:lang w:eastAsia="en-US"/>
              </w:rPr>
            </w:pPr>
            <w:r>
              <w:rPr>
                <w:rFonts w:eastAsia="Calibri"/>
                <w:noProof/>
                <w:lang w:val="ru-RU"/>
              </w:rPr>
              <w:drawing>
                <wp:inline distT="0" distB="0" distL="0" distR="0">
                  <wp:extent cx="657225" cy="66675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4546" w:type="dxa"/>
            <w:tcBorders>
              <w:top w:val="nil"/>
              <w:left w:val="nil"/>
              <w:bottom w:val="nil"/>
              <w:right w:val="nil"/>
            </w:tcBorders>
          </w:tcPr>
          <w:p w:rsidR="007C06B4" w:rsidRDefault="007C06B4">
            <w:pPr>
              <w:tabs>
                <w:tab w:val="left" w:pos="945"/>
              </w:tabs>
              <w:spacing w:line="300" w:lineRule="exact"/>
              <w:jc w:val="center"/>
              <w:rPr>
                <w:rFonts w:eastAsia="Calibri"/>
                <w:sz w:val="28"/>
                <w:szCs w:val="28"/>
                <w:lang w:eastAsia="en-US"/>
              </w:rPr>
            </w:pPr>
            <w:r>
              <w:rPr>
                <w:rFonts w:eastAsia="Calibri"/>
                <w:sz w:val="28"/>
                <w:szCs w:val="28"/>
                <w:lang w:eastAsia="en-US"/>
              </w:rPr>
              <w:t xml:space="preserve">ТАТАРСТАН </w:t>
            </w:r>
          </w:p>
          <w:p w:rsidR="007C06B4" w:rsidRDefault="007C06B4">
            <w:pPr>
              <w:tabs>
                <w:tab w:val="left" w:pos="945"/>
              </w:tabs>
              <w:spacing w:line="300" w:lineRule="exact"/>
              <w:jc w:val="center"/>
              <w:rPr>
                <w:rFonts w:eastAsia="Calibri"/>
                <w:sz w:val="28"/>
                <w:szCs w:val="28"/>
                <w:lang w:eastAsia="en-US"/>
              </w:rPr>
            </w:pPr>
            <w:r>
              <w:rPr>
                <w:rFonts w:eastAsia="Calibri"/>
                <w:sz w:val="28"/>
                <w:szCs w:val="28"/>
                <w:lang w:eastAsia="en-US"/>
              </w:rPr>
              <w:t>РЕСПУБЛИКАСЫ</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АЛАБУГА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МУНИЦИПАЛЬ РАЙОНЫ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ОЛЫ ШУРНЯК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АВЫЛ ЖИРЛЕГЕ  </w:t>
            </w:r>
          </w:p>
          <w:p w:rsidR="007C06B4" w:rsidRDefault="007C06B4">
            <w:pPr>
              <w:tabs>
                <w:tab w:val="left" w:pos="945"/>
              </w:tabs>
              <w:spacing w:line="300" w:lineRule="exact"/>
              <w:jc w:val="center"/>
              <w:rPr>
                <w:rFonts w:eastAsia="Calibri"/>
                <w:sz w:val="28"/>
                <w:szCs w:val="28"/>
                <w:lang w:eastAsia="en-US"/>
              </w:rPr>
            </w:pPr>
            <w:r>
              <w:rPr>
                <w:rFonts w:eastAsia="Calibri"/>
                <w:bCs/>
                <w:sz w:val="28"/>
                <w:szCs w:val="28"/>
                <w:lang w:eastAsia="en-US"/>
              </w:rPr>
              <w:t>СОВЕТЫ</w:t>
            </w:r>
            <w:r>
              <w:rPr>
                <w:rFonts w:eastAsia="Calibri"/>
                <w:sz w:val="28"/>
                <w:szCs w:val="28"/>
                <w:lang w:eastAsia="en-US"/>
              </w:rPr>
              <w:t xml:space="preserve"> </w:t>
            </w:r>
          </w:p>
          <w:p w:rsidR="007C06B4" w:rsidRDefault="007C06B4">
            <w:pPr>
              <w:spacing w:line="300" w:lineRule="exact"/>
              <w:jc w:val="center"/>
              <w:rPr>
                <w:rFonts w:eastAsia="Calibri"/>
                <w:sz w:val="20"/>
                <w:szCs w:val="20"/>
                <w:lang w:eastAsia="en-US"/>
              </w:rPr>
            </w:pPr>
          </w:p>
        </w:tc>
      </w:tr>
      <w:tr w:rsidR="007C06B4" w:rsidTr="007C06B4">
        <w:trPr>
          <w:trHeight w:val="80"/>
        </w:trPr>
        <w:tc>
          <w:tcPr>
            <w:tcW w:w="10031" w:type="dxa"/>
            <w:gridSpan w:val="3"/>
            <w:tcBorders>
              <w:top w:val="nil"/>
              <w:left w:val="nil"/>
              <w:bottom w:val="single" w:sz="12" w:space="0" w:color="000000"/>
              <w:right w:val="nil"/>
            </w:tcBorders>
            <w:hideMark/>
          </w:tcPr>
          <w:p w:rsidR="007C06B4" w:rsidRDefault="007C06B4">
            <w:pPr>
              <w:tabs>
                <w:tab w:val="left" w:pos="708"/>
                <w:tab w:val="center" w:pos="4153"/>
                <w:tab w:val="right" w:pos="8306"/>
              </w:tabs>
              <w:spacing w:line="220" w:lineRule="exact"/>
              <w:jc w:val="center"/>
              <w:rPr>
                <w:rFonts w:eastAsia="Calibri"/>
                <w:color w:val="000000"/>
                <w:sz w:val="20"/>
                <w:szCs w:val="20"/>
                <w:lang w:val="be-BY" w:eastAsia="en-US"/>
              </w:rPr>
            </w:pPr>
            <w:r>
              <w:rPr>
                <w:rFonts w:eastAsia="Calibri"/>
                <w:color w:val="000000"/>
                <w:sz w:val="20"/>
                <w:szCs w:val="20"/>
                <w:lang w:val="be-BY" w:eastAsia="en-US"/>
              </w:rPr>
              <w:t xml:space="preserve"> </w:t>
            </w:r>
          </w:p>
        </w:tc>
      </w:tr>
    </w:tbl>
    <w:p w:rsidR="007C06B4" w:rsidRDefault="007C06B4" w:rsidP="007C06B4">
      <w:pPr>
        <w:tabs>
          <w:tab w:val="left" w:pos="6390"/>
        </w:tabs>
        <w:spacing w:line="300" w:lineRule="exact"/>
        <w:rPr>
          <w:rFonts w:eastAsia="Calibri"/>
          <w:b/>
          <w:sz w:val="28"/>
          <w:szCs w:val="28"/>
        </w:rPr>
      </w:pPr>
      <w:r>
        <w:rPr>
          <w:rFonts w:eastAsia="Calibri"/>
          <w:b/>
          <w:sz w:val="28"/>
          <w:szCs w:val="28"/>
        </w:rPr>
        <w:t xml:space="preserve">         </w:t>
      </w:r>
    </w:p>
    <w:p w:rsidR="007C06B4" w:rsidRDefault="007C06B4" w:rsidP="007C06B4">
      <w:pPr>
        <w:tabs>
          <w:tab w:val="left" w:pos="6390"/>
        </w:tabs>
        <w:spacing w:line="300" w:lineRule="exact"/>
        <w:rPr>
          <w:rFonts w:eastAsia="Calibri"/>
          <w:sz w:val="28"/>
          <w:szCs w:val="28"/>
        </w:rPr>
      </w:pPr>
      <w:r>
        <w:rPr>
          <w:rFonts w:eastAsia="Calibri"/>
          <w:b/>
          <w:sz w:val="28"/>
          <w:szCs w:val="28"/>
        </w:rPr>
        <w:t xml:space="preserve">      </w:t>
      </w:r>
      <w:r>
        <w:rPr>
          <w:rFonts w:eastAsia="Calibri"/>
          <w:sz w:val="28"/>
          <w:szCs w:val="28"/>
        </w:rPr>
        <w:t>РЕШЕНИЕ</w:t>
      </w:r>
      <w:r>
        <w:rPr>
          <w:rFonts w:eastAsia="Calibri"/>
          <w:sz w:val="28"/>
          <w:szCs w:val="28"/>
        </w:rPr>
        <w:tab/>
        <w:t xml:space="preserve">         КАРАР</w:t>
      </w:r>
    </w:p>
    <w:p w:rsidR="007C06B4" w:rsidRDefault="007C06B4" w:rsidP="007C06B4">
      <w:pPr>
        <w:tabs>
          <w:tab w:val="left" w:pos="6390"/>
        </w:tabs>
        <w:spacing w:line="300" w:lineRule="exact"/>
        <w:rPr>
          <w:rFonts w:eastAsia="Calibri"/>
        </w:rPr>
      </w:pPr>
    </w:p>
    <w:p w:rsidR="007C06B4" w:rsidRDefault="007C06B4" w:rsidP="007C06B4">
      <w:pPr>
        <w:rPr>
          <w:rFonts w:eastAsia="Calibri"/>
          <w:color w:val="000000" w:themeColor="text1"/>
          <w:sz w:val="28"/>
          <w:szCs w:val="28"/>
          <w:lang w:val="ru-RU"/>
        </w:rPr>
      </w:pPr>
      <w:r>
        <w:rPr>
          <w:rFonts w:eastAsia="Calibri"/>
          <w:color w:val="000000" w:themeColor="text1"/>
          <w:sz w:val="28"/>
          <w:szCs w:val="28"/>
          <w:lang w:val="ru-RU"/>
        </w:rPr>
        <w:t xml:space="preserve">  </w:t>
      </w:r>
      <w:r>
        <w:rPr>
          <w:rFonts w:eastAsia="Calibri"/>
          <w:color w:val="000000" w:themeColor="text1"/>
          <w:sz w:val="28"/>
          <w:szCs w:val="28"/>
        </w:rPr>
        <w:t xml:space="preserve">№ </w:t>
      </w:r>
      <w:r w:rsidR="006D6C5C">
        <w:rPr>
          <w:rFonts w:eastAsia="Calibri"/>
          <w:color w:val="000000" w:themeColor="text1"/>
          <w:sz w:val="28"/>
          <w:szCs w:val="28"/>
          <w:lang w:val="ru-RU"/>
        </w:rPr>
        <w:t>106</w:t>
      </w:r>
      <w:r>
        <w:rPr>
          <w:rFonts w:eastAsia="Calibri"/>
          <w:color w:val="000000" w:themeColor="text1"/>
          <w:sz w:val="28"/>
          <w:szCs w:val="28"/>
          <w:lang w:val="ru-RU"/>
        </w:rPr>
        <w:t xml:space="preserve"> </w:t>
      </w:r>
      <w:r>
        <w:rPr>
          <w:rFonts w:eastAsia="Calibri"/>
          <w:color w:val="000000" w:themeColor="text1"/>
          <w:sz w:val="16"/>
          <w:szCs w:val="16"/>
        </w:rPr>
        <w:t xml:space="preserve">                          </w:t>
      </w:r>
      <w:r>
        <w:rPr>
          <w:rFonts w:eastAsia="Calibri"/>
          <w:color w:val="000000" w:themeColor="text1"/>
          <w:sz w:val="16"/>
          <w:szCs w:val="16"/>
          <w:lang w:val="ru-RU"/>
        </w:rPr>
        <w:t xml:space="preserve">               </w:t>
      </w:r>
      <w:r>
        <w:rPr>
          <w:rFonts w:eastAsia="Calibri"/>
          <w:color w:val="000000" w:themeColor="text1"/>
          <w:sz w:val="16"/>
          <w:szCs w:val="16"/>
        </w:rPr>
        <w:t xml:space="preserve">  </w:t>
      </w:r>
      <w:r>
        <w:rPr>
          <w:rFonts w:eastAsia="Calibri"/>
          <w:color w:val="000000" w:themeColor="text1"/>
          <w:sz w:val="28"/>
          <w:szCs w:val="28"/>
        </w:rPr>
        <w:t>с. Большой Шурняк</w:t>
      </w:r>
      <w:r>
        <w:rPr>
          <w:rFonts w:eastAsia="Calibri"/>
          <w:color w:val="000000" w:themeColor="text1"/>
          <w:sz w:val="16"/>
          <w:szCs w:val="16"/>
        </w:rPr>
        <w:tab/>
      </w:r>
      <w:r w:rsidR="006D6C5C">
        <w:rPr>
          <w:rFonts w:eastAsia="Calibri"/>
          <w:color w:val="000000" w:themeColor="text1"/>
          <w:sz w:val="28"/>
          <w:szCs w:val="28"/>
        </w:rPr>
        <w:t xml:space="preserve">              </w:t>
      </w:r>
      <w:r w:rsidR="006D6C5C">
        <w:rPr>
          <w:rFonts w:eastAsia="Calibri"/>
          <w:color w:val="000000" w:themeColor="text1"/>
          <w:sz w:val="28"/>
          <w:szCs w:val="28"/>
          <w:lang w:val="ru-RU"/>
        </w:rPr>
        <w:t xml:space="preserve">     </w:t>
      </w:r>
      <w:r w:rsidR="00B66BCB">
        <w:rPr>
          <w:rFonts w:eastAsia="Calibri"/>
          <w:color w:val="000000" w:themeColor="text1"/>
          <w:sz w:val="28"/>
          <w:szCs w:val="28"/>
          <w:lang w:val="ru-RU"/>
        </w:rPr>
        <w:t xml:space="preserve"> </w:t>
      </w:r>
      <w:r>
        <w:rPr>
          <w:rFonts w:eastAsia="Calibri"/>
          <w:color w:val="000000" w:themeColor="text1"/>
          <w:sz w:val="28"/>
          <w:szCs w:val="28"/>
        </w:rPr>
        <w:t>от</w:t>
      </w:r>
      <w:r w:rsidR="006D6C5C">
        <w:rPr>
          <w:rFonts w:eastAsia="Calibri"/>
          <w:color w:val="000000" w:themeColor="text1"/>
          <w:sz w:val="28"/>
          <w:szCs w:val="28"/>
          <w:lang w:val="ru-RU"/>
        </w:rPr>
        <w:t xml:space="preserve"> 22.03.</w:t>
      </w:r>
      <w:r w:rsidR="00C87557">
        <w:rPr>
          <w:rFonts w:eastAsia="Calibri"/>
          <w:color w:val="000000" w:themeColor="text1"/>
          <w:sz w:val="28"/>
          <w:szCs w:val="28"/>
        </w:rPr>
        <w:t>201</w:t>
      </w:r>
      <w:r w:rsidR="00C87557">
        <w:rPr>
          <w:rFonts w:eastAsia="Calibri"/>
          <w:color w:val="000000" w:themeColor="text1"/>
          <w:sz w:val="28"/>
          <w:szCs w:val="28"/>
          <w:lang w:val="ru-RU"/>
        </w:rPr>
        <w:t>8</w:t>
      </w:r>
      <w:r>
        <w:rPr>
          <w:rFonts w:eastAsia="Calibri"/>
          <w:color w:val="000000" w:themeColor="text1"/>
          <w:sz w:val="28"/>
          <w:szCs w:val="28"/>
        </w:rPr>
        <w:t xml:space="preserve"> г.</w:t>
      </w:r>
    </w:p>
    <w:p w:rsidR="00F84A07" w:rsidRDefault="00F84A07">
      <w:pPr>
        <w:rPr>
          <w:lang w:val="ru-RU"/>
        </w:rPr>
      </w:pPr>
    </w:p>
    <w:p w:rsidR="00B66BCB" w:rsidRDefault="00B66BCB" w:rsidP="00B66BCB">
      <w:pPr>
        <w:jc w:val="center"/>
        <w:rPr>
          <w:sz w:val="28"/>
          <w:szCs w:val="28"/>
        </w:rPr>
      </w:pPr>
      <w:r>
        <w:rPr>
          <w:sz w:val="28"/>
          <w:szCs w:val="28"/>
        </w:rPr>
        <w:t xml:space="preserve">О проекте решения «О  внесении изменений и дополнений </w:t>
      </w:r>
    </w:p>
    <w:p w:rsidR="00B66BCB" w:rsidRDefault="00B66BCB" w:rsidP="00B66BCB">
      <w:pPr>
        <w:jc w:val="center"/>
        <w:rPr>
          <w:sz w:val="28"/>
          <w:szCs w:val="28"/>
        </w:rPr>
      </w:pPr>
      <w:r>
        <w:rPr>
          <w:sz w:val="28"/>
          <w:szCs w:val="28"/>
        </w:rPr>
        <w:t xml:space="preserve">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w:t>
      </w:r>
    </w:p>
    <w:p w:rsidR="00B66BCB" w:rsidRDefault="00B66BCB" w:rsidP="00B66BCB">
      <w:pPr>
        <w:jc w:val="center"/>
        <w:rPr>
          <w:sz w:val="28"/>
          <w:szCs w:val="28"/>
        </w:rPr>
      </w:pPr>
    </w:p>
    <w:p w:rsidR="00B66BCB" w:rsidRDefault="00B66BCB" w:rsidP="00B66BCB">
      <w:pPr>
        <w:ind w:firstLine="567"/>
        <w:rPr>
          <w:sz w:val="28"/>
          <w:szCs w:val="28"/>
          <w:lang w:val="ru-RU"/>
        </w:rPr>
      </w:pPr>
      <w:r>
        <w:rPr>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Совет </w:t>
      </w:r>
      <w:r w:rsidR="00B3321E">
        <w:rPr>
          <w:sz w:val="28"/>
          <w:szCs w:val="28"/>
        </w:rPr>
        <w:t>Большешурняк</w:t>
      </w:r>
      <w:r>
        <w:rPr>
          <w:sz w:val="28"/>
          <w:szCs w:val="28"/>
        </w:rPr>
        <w:t>ского сельского  поселения Елабужского муниципального района  Республики Татарстан</w:t>
      </w:r>
    </w:p>
    <w:p w:rsidR="00B66BCB" w:rsidRDefault="00B66BCB" w:rsidP="00B66BCB">
      <w:pPr>
        <w:ind w:firstLine="540"/>
        <w:jc w:val="center"/>
        <w:rPr>
          <w:sz w:val="28"/>
          <w:szCs w:val="28"/>
        </w:rPr>
      </w:pPr>
    </w:p>
    <w:p w:rsidR="00B66BCB" w:rsidRDefault="00B66BCB" w:rsidP="00B66BCB">
      <w:pPr>
        <w:ind w:firstLine="540"/>
        <w:jc w:val="center"/>
        <w:rPr>
          <w:sz w:val="28"/>
          <w:szCs w:val="28"/>
        </w:rPr>
      </w:pPr>
      <w:r>
        <w:rPr>
          <w:sz w:val="28"/>
          <w:szCs w:val="28"/>
        </w:rPr>
        <w:t>РЕШИЛ:</w:t>
      </w:r>
    </w:p>
    <w:p w:rsidR="00B66BCB" w:rsidRDefault="00B66BCB" w:rsidP="00B66BCB">
      <w:pPr>
        <w:ind w:firstLine="540"/>
        <w:jc w:val="center"/>
        <w:rPr>
          <w:sz w:val="28"/>
          <w:szCs w:val="28"/>
        </w:rPr>
      </w:pPr>
    </w:p>
    <w:p w:rsidR="00B66BCB" w:rsidRDefault="00B66BCB" w:rsidP="00B66BCB">
      <w:pPr>
        <w:ind w:firstLine="540"/>
        <w:rPr>
          <w:sz w:val="28"/>
          <w:szCs w:val="28"/>
          <w:lang w:val="ru-RU"/>
        </w:rPr>
      </w:pPr>
      <w:r>
        <w:rPr>
          <w:sz w:val="28"/>
          <w:szCs w:val="28"/>
        </w:rPr>
        <w:t xml:space="preserve">1. Принять в первом чтении проект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Елабужского муниципального района  Республики Татарстан»  (приложение № 1).</w:t>
      </w:r>
    </w:p>
    <w:p w:rsidR="00B66BCB" w:rsidRDefault="00B66BCB" w:rsidP="00B66BCB">
      <w:pPr>
        <w:ind w:firstLine="540"/>
        <w:rPr>
          <w:sz w:val="28"/>
          <w:szCs w:val="28"/>
        </w:rPr>
      </w:pPr>
      <w:r>
        <w:rPr>
          <w:sz w:val="28"/>
          <w:szCs w:val="28"/>
        </w:rPr>
        <w:t>2.  Утвердить:</w:t>
      </w:r>
    </w:p>
    <w:p w:rsidR="00B66BCB" w:rsidRDefault="00B66BCB" w:rsidP="00B66BCB">
      <w:pPr>
        <w:ind w:firstLine="540"/>
        <w:rPr>
          <w:sz w:val="28"/>
          <w:szCs w:val="28"/>
        </w:rPr>
      </w:pPr>
      <w:r>
        <w:rPr>
          <w:sz w:val="28"/>
          <w:szCs w:val="28"/>
        </w:rPr>
        <w:t xml:space="preserve">- порядок учета предложений граждан по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 (приложение № 2);</w:t>
      </w:r>
    </w:p>
    <w:p w:rsidR="00B66BCB" w:rsidRDefault="00B66BCB" w:rsidP="00B66BCB">
      <w:pPr>
        <w:ind w:firstLine="540"/>
        <w:rPr>
          <w:sz w:val="28"/>
          <w:szCs w:val="28"/>
        </w:rPr>
      </w:pPr>
      <w:r>
        <w:rPr>
          <w:sz w:val="28"/>
          <w:szCs w:val="28"/>
        </w:rPr>
        <w:t xml:space="preserve">- порядок проведения публичных слушаний по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 (приложение № 3).</w:t>
      </w:r>
    </w:p>
    <w:p w:rsidR="00B66BCB" w:rsidRDefault="00B66BCB" w:rsidP="00B66BCB">
      <w:pPr>
        <w:tabs>
          <w:tab w:val="left" w:pos="0"/>
        </w:tabs>
        <w:ind w:firstLine="540"/>
        <w:rPr>
          <w:sz w:val="28"/>
          <w:szCs w:val="28"/>
        </w:rPr>
      </w:pPr>
      <w:r>
        <w:rPr>
          <w:sz w:val="28"/>
          <w:szCs w:val="28"/>
        </w:rPr>
        <w:t xml:space="preserve">3. Назначить проведение публичных слушаний по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 xml:space="preserve">ское сельское поселение Елабужского муниципального района  Республики Татарстан»  на «18» апреля 2018 года в 14:00 часов в здании </w:t>
      </w:r>
      <w:r>
        <w:rPr>
          <w:sz w:val="28"/>
          <w:szCs w:val="28"/>
          <w:lang w:val="ru-RU"/>
        </w:rPr>
        <w:t>МФЦ</w:t>
      </w:r>
      <w:r>
        <w:rPr>
          <w:sz w:val="28"/>
          <w:szCs w:val="28"/>
        </w:rPr>
        <w:t xml:space="preserve">  </w:t>
      </w:r>
      <w:r w:rsidR="00B3321E">
        <w:rPr>
          <w:sz w:val="28"/>
          <w:szCs w:val="28"/>
        </w:rPr>
        <w:t>Большешурняк</w:t>
      </w:r>
      <w:r>
        <w:rPr>
          <w:sz w:val="28"/>
          <w:szCs w:val="28"/>
        </w:rPr>
        <w:t xml:space="preserve">ского сельского поселения, по адресу: с. </w:t>
      </w:r>
      <w:r>
        <w:rPr>
          <w:sz w:val="28"/>
          <w:szCs w:val="28"/>
          <w:lang w:val="ru-RU"/>
        </w:rPr>
        <w:t xml:space="preserve">Большой </w:t>
      </w:r>
      <w:proofErr w:type="spellStart"/>
      <w:r>
        <w:rPr>
          <w:sz w:val="28"/>
          <w:szCs w:val="28"/>
          <w:lang w:val="ru-RU"/>
        </w:rPr>
        <w:t>Шурняк</w:t>
      </w:r>
      <w:proofErr w:type="spellEnd"/>
      <w:r>
        <w:rPr>
          <w:sz w:val="28"/>
          <w:szCs w:val="28"/>
        </w:rPr>
        <w:t xml:space="preserve">, ул. </w:t>
      </w:r>
      <w:r>
        <w:rPr>
          <w:sz w:val="28"/>
          <w:szCs w:val="28"/>
          <w:lang w:val="ru-RU"/>
        </w:rPr>
        <w:t>Школьная</w:t>
      </w:r>
      <w:r>
        <w:rPr>
          <w:sz w:val="28"/>
          <w:szCs w:val="28"/>
        </w:rPr>
        <w:t>, д.</w:t>
      </w:r>
      <w:r>
        <w:rPr>
          <w:sz w:val="28"/>
          <w:szCs w:val="28"/>
          <w:lang w:val="ru-RU"/>
        </w:rPr>
        <w:t>1</w:t>
      </w:r>
      <w:r>
        <w:rPr>
          <w:sz w:val="28"/>
          <w:szCs w:val="28"/>
        </w:rPr>
        <w:t>.</w:t>
      </w:r>
    </w:p>
    <w:p w:rsidR="00B66BCB" w:rsidRDefault="00B66BCB" w:rsidP="00B66BCB">
      <w:pPr>
        <w:ind w:firstLine="540"/>
        <w:rPr>
          <w:sz w:val="28"/>
          <w:szCs w:val="28"/>
        </w:rPr>
      </w:pPr>
      <w:r>
        <w:rPr>
          <w:sz w:val="28"/>
          <w:szCs w:val="28"/>
        </w:rPr>
        <w:t>Заключение по результатам публичных слушаний подлежит обнародованию.</w:t>
      </w:r>
    </w:p>
    <w:p w:rsidR="00B66BCB" w:rsidRDefault="00B66BCB" w:rsidP="00B66BCB">
      <w:pPr>
        <w:ind w:firstLine="540"/>
        <w:rPr>
          <w:sz w:val="28"/>
          <w:szCs w:val="28"/>
        </w:rPr>
      </w:pPr>
      <w:r>
        <w:rPr>
          <w:sz w:val="28"/>
          <w:szCs w:val="28"/>
        </w:rPr>
        <w:lastRenderedPageBreak/>
        <w:t>4. Обнародовать настоящее решение путем вывешивания на информационном стенде и разместить на официальном  сайте муниципального образования.</w:t>
      </w:r>
    </w:p>
    <w:p w:rsidR="00B66BCB" w:rsidRDefault="00B66BCB" w:rsidP="00B66BCB">
      <w:pPr>
        <w:ind w:firstLine="567"/>
        <w:rPr>
          <w:sz w:val="28"/>
          <w:szCs w:val="28"/>
        </w:rPr>
      </w:pPr>
      <w:r>
        <w:rPr>
          <w:sz w:val="28"/>
          <w:szCs w:val="28"/>
        </w:rPr>
        <w:t xml:space="preserve"> 5.  Контроль за исполнением настоящего решения оставляю за собой.</w:t>
      </w:r>
    </w:p>
    <w:p w:rsidR="00B66BCB" w:rsidRDefault="00B66BCB" w:rsidP="00B66BCB">
      <w:pPr>
        <w:rPr>
          <w:sz w:val="28"/>
          <w:szCs w:val="28"/>
        </w:rPr>
      </w:pPr>
    </w:p>
    <w:p w:rsidR="00B66BCB" w:rsidRDefault="00B66BCB" w:rsidP="00B66BCB">
      <w:pPr>
        <w:rPr>
          <w:sz w:val="28"/>
          <w:szCs w:val="28"/>
        </w:rPr>
      </w:pPr>
    </w:p>
    <w:p w:rsidR="00B66BCB" w:rsidRPr="00B66BCB" w:rsidRDefault="00B66BCB" w:rsidP="00B66BCB">
      <w:pPr>
        <w:rPr>
          <w:sz w:val="28"/>
          <w:szCs w:val="28"/>
          <w:lang w:val="ru-RU"/>
        </w:rPr>
      </w:pPr>
      <w:proofErr w:type="spellStart"/>
      <w:r>
        <w:rPr>
          <w:sz w:val="28"/>
          <w:szCs w:val="28"/>
          <w:lang w:val="ru-RU"/>
        </w:rPr>
        <w:t>Председа</w:t>
      </w:r>
      <w:proofErr w:type="spellEnd"/>
      <w:r>
        <w:rPr>
          <w:sz w:val="28"/>
          <w:szCs w:val="28"/>
        </w:rPr>
        <w:t xml:space="preserve">тель                                                             </w:t>
      </w:r>
      <w:r>
        <w:rPr>
          <w:sz w:val="28"/>
          <w:szCs w:val="28"/>
          <w:lang w:val="ru-RU"/>
        </w:rPr>
        <w:t xml:space="preserve">              Н.И. Мельников</w:t>
      </w:r>
    </w:p>
    <w:p w:rsidR="00B66BCB" w:rsidRDefault="00B66BCB" w:rsidP="00B66BCB">
      <w:pPr>
        <w:rPr>
          <w:sz w:val="28"/>
          <w:szCs w:val="28"/>
        </w:rPr>
      </w:pPr>
      <w:r>
        <w:rPr>
          <w:sz w:val="28"/>
          <w:szCs w:val="28"/>
        </w:rPr>
        <w:t xml:space="preserve">                                                        </w:t>
      </w:r>
    </w:p>
    <w:p w:rsidR="00B66BCB" w:rsidRDefault="00B66BCB" w:rsidP="00B66BCB">
      <w:pPr>
        <w:rPr>
          <w:sz w:val="28"/>
          <w:szCs w:val="28"/>
        </w:rPr>
      </w:pPr>
      <w:r>
        <w:rPr>
          <w:sz w:val="28"/>
          <w:szCs w:val="28"/>
        </w:rPr>
        <w:t xml:space="preserve">                                                                          </w:t>
      </w:r>
    </w:p>
    <w:p w:rsidR="00B66BCB" w:rsidRDefault="00B66BCB" w:rsidP="00B66BCB">
      <w:pPr>
        <w:rPr>
          <w:sz w:val="28"/>
          <w:szCs w:val="28"/>
          <w:lang w:val="ru-RU"/>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r>
        <w:rPr>
          <w:sz w:val="28"/>
          <w:szCs w:val="28"/>
        </w:rPr>
        <w:t xml:space="preserve">          </w:t>
      </w: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p>
    <w:p w:rsidR="00B66BCB" w:rsidRDefault="00B66BCB" w:rsidP="00B66BCB">
      <w:pPr>
        <w:rPr>
          <w:sz w:val="28"/>
          <w:szCs w:val="28"/>
        </w:rPr>
      </w:pPr>
      <w:r>
        <w:rPr>
          <w:sz w:val="28"/>
          <w:szCs w:val="28"/>
        </w:rPr>
        <w:t xml:space="preserve">                                  </w:t>
      </w:r>
    </w:p>
    <w:p w:rsidR="00B66BCB" w:rsidRDefault="00B66BCB" w:rsidP="00B66BCB">
      <w:pPr>
        <w:rPr>
          <w:lang w:val="ru-RU"/>
        </w:rPr>
      </w:pPr>
      <w:r>
        <w:t xml:space="preserve">                                                               </w:t>
      </w:r>
      <w:r>
        <w:tab/>
        <w:t xml:space="preserve">       </w:t>
      </w:r>
    </w:p>
    <w:p w:rsidR="00B66BCB" w:rsidRDefault="00B66BCB" w:rsidP="00B66BCB">
      <w:pPr>
        <w:rPr>
          <w:lang w:val="ru-RU"/>
        </w:rPr>
      </w:pPr>
    </w:p>
    <w:p w:rsidR="00B66BCB" w:rsidRDefault="00B66BCB" w:rsidP="00B66BCB">
      <w:pPr>
        <w:rPr>
          <w:lang w:val="ru-RU"/>
        </w:rPr>
      </w:pPr>
      <w:r>
        <w:rPr>
          <w:lang w:val="ru-RU"/>
        </w:rPr>
        <w:lastRenderedPageBreak/>
        <w:t xml:space="preserve">                                                                                          </w:t>
      </w:r>
      <w:r>
        <w:t xml:space="preserve">Приложение № 1 к решению </w:t>
      </w:r>
    </w:p>
    <w:p w:rsidR="00B66BCB" w:rsidRDefault="00B66BCB" w:rsidP="00B66BCB">
      <w:pPr>
        <w:ind w:firstLine="5387"/>
      </w:pPr>
      <w:r>
        <w:t xml:space="preserve">Совета </w:t>
      </w:r>
      <w:r w:rsidR="00B3321E">
        <w:t>Большешурняк</w:t>
      </w:r>
      <w:r>
        <w:t>ского</w:t>
      </w:r>
    </w:p>
    <w:p w:rsidR="00B66BCB" w:rsidRDefault="00B66BCB" w:rsidP="00B66BCB">
      <w:pPr>
        <w:ind w:firstLine="5387"/>
      </w:pPr>
      <w:r>
        <w:t xml:space="preserve">сельского поселения </w:t>
      </w:r>
    </w:p>
    <w:p w:rsidR="00B66BCB" w:rsidRDefault="00B66BCB" w:rsidP="00B66BCB">
      <w:pPr>
        <w:ind w:firstLine="5387"/>
      </w:pPr>
      <w:r>
        <w:t>Елабужского муниципального</w:t>
      </w:r>
    </w:p>
    <w:p w:rsidR="00B66BCB" w:rsidRDefault="00B66BCB" w:rsidP="00B66BCB">
      <w:pPr>
        <w:ind w:firstLine="5387"/>
      </w:pPr>
      <w:r>
        <w:t xml:space="preserve">района Республики Татарстан </w:t>
      </w:r>
    </w:p>
    <w:p w:rsidR="00B66BCB" w:rsidRPr="006D6C5C" w:rsidRDefault="006D6C5C" w:rsidP="00B66BCB">
      <w:pPr>
        <w:ind w:firstLine="5387"/>
        <w:rPr>
          <w:lang w:val="ru-RU"/>
        </w:rPr>
      </w:pPr>
      <w:r>
        <w:t xml:space="preserve">от </w:t>
      </w:r>
      <w:r>
        <w:rPr>
          <w:lang w:val="ru-RU"/>
        </w:rPr>
        <w:t>22.03.</w:t>
      </w:r>
      <w:r w:rsidR="00B66BCB">
        <w:t xml:space="preserve">2018г. № </w:t>
      </w:r>
      <w:r>
        <w:rPr>
          <w:lang w:val="ru-RU"/>
        </w:rPr>
        <w:t>106</w:t>
      </w:r>
    </w:p>
    <w:p w:rsidR="00B66BCB" w:rsidRDefault="00B66BCB" w:rsidP="00B66BCB">
      <w:pPr>
        <w:rPr>
          <w:sz w:val="28"/>
          <w:szCs w:val="28"/>
        </w:rPr>
      </w:pPr>
    </w:p>
    <w:p w:rsidR="00B66BCB" w:rsidRDefault="00B66BCB" w:rsidP="00B66BCB">
      <w:pPr>
        <w:rPr>
          <w:sz w:val="28"/>
          <w:szCs w:val="28"/>
        </w:rPr>
      </w:pPr>
    </w:p>
    <w:p w:rsidR="00B66BCB" w:rsidRDefault="00B66BCB" w:rsidP="00B66BCB">
      <w:pPr>
        <w:jc w:val="center"/>
        <w:rPr>
          <w:sz w:val="28"/>
          <w:szCs w:val="28"/>
        </w:rPr>
      </w:pPr>
      <w:r>
        <w:rPr>
          <w:sz w:val="28"/>
          <w:szCs w:val="28"/>
        </w:rPr>
        <w:t xml:space="preserve">Изменения и дополнения в Устав муниципального </w:t>
      </w:r>
    </w:p>
    <w:p w:rsidR="00B66BCB" w:rsidRDefault="00B66BCB" w:rsidP="00B66BCB">
      <w:pPr>
        <w:jc w:val="center"/>
        <w:rPr>
          <w:sz w:val="28"/>
          <w:szCs w:val="28"/>
        </w:rPr>
      </w:pPr>
      <w:r>
        <w:rPr>
          <w:sz w:val="28"/>
          <w:szCs w:val="28"/>
        </w:rPr>
        <w:t xml:space="preserve">образования </w:t>
      </w:r>
      <w:r w:rsidR="00B3321E">
        <w:rPr>
          <w:sz w:val="28"/>
          <w:szCs w:val="28"/>
        </w:rPr>
        <w:t>Большешурняк</w:t>
      </w:r>
      <w:r>
        <w:rPr>
          <w:sz w:val="28"/>
          <w:szCs w:val="28"/>
        </w:rPr>
        <w:t>ское сельское поселение</w:t>
      </w:r>
    </w:p>
    <w:p w:rsidR="00B66BCB" w:rsidRDefault="00B66BCB" w:rsidP="00B66BCB">
      <w:pPr>
        <w:jc w:val="center"/>
        <w:rPr>
          <w:sz w:val="28"/>
          <w:szCs w:val="28"/>
        </w:rPr>
      </w:pPr>
      <w:r>
        <w:rPr>
          <w:sz w:val="28"/>
          <w:szCs w:val="28"/>
        </w:rPr>
        <w:t xml:space="preserve"> Елабужского муниципального района Республики Татарстан</w:t>
      </w:r>
    </w:p>
    <w:p w:rsidR="00B66BCB" w:rsidRDefault="00B66BCB" w:rsidP="00B66BCB">
      <w:pPr>
        <w:jc w:val="center"/>
        <w:rPr>
          <w:sz w:val="28"/>
          <w:szCs w:val="28"/>
        </w:rPr>
      </w:pPr>
    </w:p>
    <w:p w:rsidR="00B66BCB" w:rsidRDefault="00B66BCB" w:rsidP="00B66BCB">
      <w:pPr>
        <w:ind w:firstLine="567"/>
        <w:rPr>
          <w:rFonts w:eastAsiaTheme="minorHAnsi"/>
          <w:sz w:val="28"/>
          <w:szCs w:val="28"/>
        </w:rPr>
      </w:pPr>
      <w:r>
        <w:rPr>
          <w:sz w:val="28"/>
          <w:szCs w:val="28"/>
        </w:rPr>
        <w:t xml:space="preserve">1. </w:t>
      </w:r>
      <w:r>
        <w:rPr>
          <w:rFonts w:eastAsiaTheme="minorHAnsi"/>
          <w:sz w:val="28"/>
          <w:szCs w:val="28"/>
        </w:rPr>
        <w:t>Пункт 9 части 1 статьи 5 Устава изложить в следующей редакции:</w:t>
      </w:r>
    </w:p>
    <w:p w:rsidR="00B66BCB" w:rsidRDefault="00B66BCB" w:rsidP="00B66BCB">
      <w:pPr>
        <w:ind w:firstLine="567"/>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66BCB" w:rsidRDefault="00B66BCB" w:rsidP="00B66BCB">
      <w:pPr>
        <w:ind w:firstLine="567"/>
        <w:rPr>
          <w:sz w:val="28"/>
          <w:szCs w:val="28"/>
        </w:rPr>
      </w:pPr>
    </w:p>
    <w:p w:rsidR="00B66BCB" w:rsidRDefault="00B66BCB" w:rsidP="00B66BCB">
      <w:pPr>
        <w:ind w:firstLine="567"/>
        <w:rPr>
          <w:sz w:val="28"/>
          <w:szCs w:val="28"/>
        </w:rPr>
      </w:pPr>
      <w:r>
        <w:rPr>
          <w:sz w:val="28"/>
          <w:szCs w:val="28"/>
        </w:rPr>
        <w:t>2. В статью 6 Устава внести следующие изменения:</w:t>
      </w:r>
    </w:p>
    <w:p w:rsidR="00B66BCB" w:rsidRDefault="00B66BCB" w:rsidP="00B66BCB">
      <w:pPr>
        <w:ind w:firstLine="567"/>
        <w:rPr>
          <w:sz w:val="28"/>
          <w:szCs w:val="28"/>
        </w:rPr>
      </w:pPr>
      <w:r>
        <w:rPr>
          <w:sz w:val="28"/>
          <w:szCs w:val="28"/>
        </w:rPr>
        <w:t>2.1. Пункт 12 части 1 статьи 6 Устава признать утратившим силу;</w:t>
      </w:r>
    </w:p>
    <w:p w:rsidR="00B66BCB" w:rsidRDefault="00B66BCB" w:rsidP="00B66BCB">
      <w:pPr>
        <w:ind w:firstLine="567"/>
        <w:rPr>
          <w:sz w:val="28"/>
          <w:szCs w:val="28"/>
        </w:rPr>
      </w:pPr>
      <w:r>
        <w:rPr>
          <w:sz w:val="28"/>
          <w:szCs w:val="28"/>
        </w:rPr>
        <w:t>2.2. Дополнить статью 6 Устава пунктом 16 в следующей редакции:</w:t>
      </w:r>
    </w:p>
    <w:p w:rsidR="00B66BCB" w:rsidRDefault="00B66BCB" w:rsidP="00B66BCB">
      <w:pPr>
        <w:autoSpaceDE w:val="0"/>
        <w:autoSpaceDN w:val="0"/>
        <w:adjustRightInd w:val="0"/>
        <w:ind w:firstLine="567"/>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6BCB" w:rsidRDefault="00B66BCB" w:rsidP="00B66BCB">
      <w:pPr>
        <w:ind w:firstLine="567"/>
        <w:rPr>
          <w:sz w:val="28"/>
          <w:szCs w:val="28"/>
        </w:rPr>
      </w:pPr>
    </w:p>
    <w:p w:rsidR="00B66BCB" w:rsidRDefault="00B66BCB" w:rsidP="00B66BCB">
      <w:pPr>
        <w:tabs>
          <w:tab w:val="left" w:pos="1065"/>
        </w:tabs>
        <w:autoSpaceDE w:val="0"/>
        <w:autoSpaceDN w:val="0"/>
        <w:adjustRightInd w:val="0"/>
        <w:ind w:firstLine="567"/>
        <w:rPr>
          <w:sz w:val="28"/>
          <w:szCs w:val="28"/>
        </w:rPr>
      </w:pPr>
      <w:r>
        <w:rPr>
          <w:sz w:val="28"/>
          <w:szCs w:val="28"/>
        </w:rPr>
        <w:t>3. В статью 19 Устава внести следующие изменения:</w:t>
      </w:r>
    </w:p>
    <w:p w:rsidR="00B66BCB" w:rsidRDefault="00B66BCB" w:rsidP="00B66BCB">
      <w:pPr>
        <w:tabs>
          <w:tab w:val="left" w:pos="1065"/>
        </w:tabs>
        <w:autoSpaceDE w:val="0"/>
        <w:autoSpaceDN w:val="0"/>
        <w:adjustRightInd w:val="0"/>
        <w:ind w:firstLine="567"/>
        <w:rPr>
          <w:sz w:val="28"/>
          <w:szCs w:val="28"/>
        </w:rPr>
      </w:pPr>
      <w:r>
        <w:rPr>
          <w:sz w:val="28"/>
          <w:szCs w:val="28"/>
        </w:rPr>
        <w:t>3.1. Часть 3 статьи 19 Устава дополнить пунктом 2.1. в следующей редакции:</w:t>
      </w:r>
    </w:p>
    <w:p w:rsidR="00B66BCB" w:rsidRDefault="00B66BCB" w:rsidP="00B66BCB">
      <w:pPr>
        <w:ind w:firstLine="567"/>
        <w:rPr>
          <w:rFonts w:eastAsiaTheme="minorHAnsi"/>
          <w:sz w:val="28"/>
          <w:szCs w:val="28"/>
        </w:rPr>
      </w:pPr>
      <w:r>
        <w:rPr>
          <w:rFonts w:eastAsiaTheme="minorHAnsi"/>
          <w:sz w:val="28"/>
          <w:szCs w:val="28"/>
        </w:rPr>
        <w:t>«2.1) проект стратегии социально-экономического развития муниципального образования»;</w:t>
      </w:r>
    </w:p>
    <w:p w:rsidR="00B66BCB" w:rsidRDefault="00B66BCB" w:rsidP="00B66BCB">
      <w:pPr>
        <w:ind w:firstLine="567"/>
        <w:rPr>
          <w:rFonts w:eastAsiaTheme="minorHAnsi"/>
          <w:sz w:val="28"/>
          <w:szCs w:val="28"/>
        </w:rPr>
      </w:pPr>
      <w:r>
        <w:rPr>
          <w:rFonts w:eastAsiaTheme="minorHAnsi"/>
          <w:sz w:val="28"/>
          <w:szCs w:val="28"/>
        </w:rPr>
        <w:t>3.2. Пункт 3 части 3 статьи 19 Устава признать утратившим силу;</w:t>
      </w:r>
    </w:p>
    <w:p w:rsidR="00B66BCB" w:rsidRDefault="00B66BCB" w:rsidP="00B66BCB">
      <w:pPr>
        <w:ind w:firstLine="567"/>
        <w:rPr>
          <w:rFonts w:eastAsiaTheme="minorHAnsi"/>
          <w:sz w:val="28"/>
          <w:szCs w:val="28"/>
        </w:rPr>
      </w:pPr>
      <w:r>
        <w:rPr>
          <w:rFonts w:eastAsiaTheme="minorHAnsi"/>
          <w:sz w:val="28"/>
          <w:szCs w:val="28"/>
        </w:rPr>
        <w:t>3.3. Статью 19 Устава дополнить частью 11 в следующей редакции:</w:t>
      </w:r>
    </w:p>
    <w:p w:rsidR="00B66BCB" w:rsidRDefault="00B66BCB" w:rsidP="00B66BCB">
      <w:pPr>
        <w:autoSpaceDE w:val="0"/>
        <w:autoSpaceDN w:val="0"/>
        <w:adjustRightInd w:val="0"/>
        <w:ind w:firstLine="540"/>
        <w:rPr>
          <w:sz w:val="28"/>
          <w:szCs w:val="28"/>
        </w:rPr>
      </w:pPr>
      <w:r>
        <w:rPr>
          <w:sz w:val="28"/>
          <w:szCs w:val="28"/>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B66BCB" w:rsidRDefault="00B66BCB" w:rsidP="00B66BCB">
      <w:pPr>
        <w:ind w:firstLine="567"/>
        <w:rPr>
          <w:sz w:val="28"/>
          <w:szCs w:val="28"/>
        </w:rPr>
      </w:pPr>
    </w:p>
    <w:p w:rsidR="00B66BCB" w:rsidRDefault="00B66BCB" w:rsidP="00B66BCB">
      <w:pPr>
        <w:tabs>
          <w:tab w:val="left" w:pos="1065"/>
        </w:tabs>
        <w:autoSpaceDE w:val="0"/>
        <w:autoSpaceDN w:val="0"/>
        <w:adjustRightInd w:val="0"/>
        <w:ind w:firstLine="567"/>
        <w:rPr>
          <w:sz w:val="28"/>
          <w:szCs w:val="28"/>
        </w:rPr>
      </w:pPr>
      <w:r>
        <w:rPr>
          <w:sz w:val="28"/>
          <w:szCs w:val="28"/>
        </w:rPr>
        <w:t xml:space="preserve">4. В статью 33 Устава внести следующие изменения: </w:t>
      </w:r>
    </w:p>
    <w:p w:rsidR="00B66BCB" w:rsidRDefault="00B66BCB" w:rsidP="00B66BCB">
      <w:pPr>
        <w:tabs>
          <w:tab w:val="left" w:pos="1065"/>
        </w:tabs>
        <w:autoSpaceDE w:val="0"/>
        <w:autoSpaceDN w:val="0"/>
        <w:adjustRightInd w:val="0"/>
        <w:ind w:firstLine="567"/>
        <w:rPr>
          <w:sz w:val="28"/>
          <w:szCs w:val="28"/>
        </w:rPr>
      </w:pPr>
      <w:r>
        <w:rPr>
          <w:sz w:val="28"/>
          <w:szCs w:val="28"/>
        </w:rPr>
        <w:t>4.1. Пункт 5 части 1 статьи 33 Устава изложить в следующей редакции:</w:t>
      </w:r>
    </w:p>
    <w:p w:rsidR="00B66BCB" w:rsidRDefault="00B66BCB" w:rsidP="00B66BCB">
      <w:pPr>
        <w:autoSpaceDE w:val="0"/>
        <w:autoSpaceDN w:val="0"/>
        <w:adjustRightInd w:val="0"/>
        <w:ind w:firstLine="567"/>
        <w:rPr>
          <w:rFonts w:eastAsiaTheme="minorHAnsi"/>
          <w:sz w:val="28"/>
          <w:szCs w:val="28"/>
        </w:rPr>
      </w:pPr>
      <w:r>
        <w:rPr>
          <w:rFonts w:eastAsiaTheme="minorHAnsi"/>
          <w:sz w:val="28"/>
          <w:szCs w:val="28"/>
        </w:rPr>
        <w:t>«5) утверждение стратегии социально-экономического развития муниципального образования»;</w:t>
      </w:r>
    </w:p>
    <w:p w:rsidR="00B66BCB" w:rsidRDefault="00B66BCB" w:rsidP="00B66BCB">
      <w:pPr>
        <w:autoSpaceDE w:val="0"/>
        <w:autoSpaceDN w:val="0"/>
        <w:adjustRightInd w:val="0"/>
        <w:ind w:firstLine="567"/>
        <w:rPr>
          <w:rFonts w:eastAsiaTheme="minorHAnsi"/>
          <w:sz w:val="28"/>
          <w:szCs w:val="28"/>
        </w:rPr>
      </w:pPr>
      <w:r>
        <w:rPr>
          <w:rFonts w:eastAsiaTheme="minorHAnsi"/>
          <w:sz w:val="28"/>
          <w:szCs w:val="28"/>
        </w:rPr>
        <w:t>4.2. Часть 1 статьи 33 Устава дополнить пунктом 31.1 в следующей редакции:</w:t>
      </w:r>
    </w:p>
    <w:p w:rsidR="00B66BCB" w:rsidRDefault="00B66BCB" w:rsidP="00B66BCB">
      <w:pPr>
        <w:autoSpaceDE w:val="0"/>
        <w:autoSpaceDN w:val="0"/>
        <w:adjustRightInd w:val="0"/>
        <w:ind w:firstLine="567"/>
        <w:rPr>
          <w:sz w:val="28"/>
          <w:szCs w:val="28"/>
        </w:rPr>
      </w:pPr>
      <w:r>
        <w:rPr>
          <w:sz w:val="28"/>
          <w:szCs w:val="28"/>
        </w:rPr>
        <w:t>«31.1) утверждение правил благоустройства территории муниципального образования».</w:t>
      </w:r>
    </w:p>
    <w:p w:rsidR="00B66BCB" w:rsidRDefault="00B66BCB" w:rsidP="00B66BCB">
      <w:pPr>
        <w:autoSpaceDE w:val="0"/>
        <w:autoSpaceDN w:val="0"/>
        <w:adjustRightInd w:val="0"/>
        <w:ind w:firstLine="567"/>
        <w:rPr>
          <w:rFonts w:eastAsiaTheme="minorHAnsi"/>
          <w:sz w:val="28"/>
          <w:szCs w:val="28"/>
        </w:rPr>
      </w:pPr>
    </w:p>
    <w:p w:rsidR="00B66BCB" w:rsidRDefault="00B66BCB" w:rsidP="00B66BCB">
      <w:pPr>
        <w:tabs>
          <w:tab w:val="left" w:pos="1065"/>
        </w:tabs>
        <w:autoSpaceDE w:val="0"/>
        <w:autoSpaceDN w:val="0"/>
        <w:adjustRightInd w:val="0"/>
        <w:ind w:firstLine="567"/>
        <w:rPr>
          <w:rFonts w:eastAsiaTheme="minorHAnsi"/>
          <w:sz w:val="28"/>
          <w:szCs w:val="28"/>
        </w:rPr>
      </w:pPr>
      <w:r>
        <w:rPr>
          <w:rFonts w:eastAsiaTheme="minorHAnsi"/>
          <w:sz w:val="28"/>
          <w:szCs w:val="28"/>
        </w:rPr>
        <w:t>5. В статью 46 Устава внести следующие изменения:</w:t>
      </w:r>
    </w:p>
    <w:p w:rsidR="00B66BCB" w:rsidRDefault="00B66BCB" w:rsidP="00B66BCB">
      <w:pPr>
        <w:tabs>
          <w:tab w:val="left" w:pos="1065"/>
        </w:tabs>
        <w:autoSpaceDE w:val="0"/>
        <w:autoSpaceDN w:val="0"/>
        <w:adjustRightInd w:val="0"/>
        <w:ind w:firstLine="567"/>
        <w:rPr>
          <w:rFonts w:eastAsiaTheme="minorHAnsi"/>
          <w:sz w:val="28"/>
          <w:szCs w:val="28"/>
        </w:rPr>
      </w:pPr>
      <w:r>
        <w:rPr>
          <w:rFonts w:eastAsiaTheme="minorHAnsi"/>
          <w:sz w:val="28"/>
          <w:szCs w:val="28"/>
        </w:rPr>
        <w:t>5.1. Часть 3 статьи 46 Устава изложить в следующей редакции:</w:t>
      </w:r>
    </w:p>
    <w:p w:rsidR="00B66BCB" w:rsidRDefault="00B66BCB" w:rsidP="00B66BCB">
      <w:pPr>
        <w:ind w:firstLine="567"/>
        <w:rPr>
          <w:sz w:val="28"/>
          <w:szCs w:val="28"/>
        </w:rPr>
      </w:pPr>
      <w:r>
        <w:rPr>
          <w:sz w:val="28"/>
          <w:szCs w:val="28"/>
        </w:rPr>
        <w:t xml:space="preserve">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B66BCB" w:rsidRDefault="00B66BCB" w:rsidP="00B66BCB">
      <w:pPr>
        <w:autoSpaceDE w:val="0"/>
        <w:autoSpaceDN w:val="0"/>
        <w:adjustRightInd w:val="0"/>
        <w:ind w:firstLine="540"/>
        <w:rPr>
          <w:sz w:val="28"/>
          <w:szCs w:val="28"/>
        </w:rPr>
      </w:pPr>
      <w:r>
        <w:rPr>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p>
    <w:p w:rsidR="00B66BCB" w:rsidRDefault="00B66BCB" w:rsidP="00B66BCB">
      <w:pPr>
        <w:tabs>
          <w:tab w:val="left" w:pos="1065"/>
        </w:tabs>
        <w:autoSpaceDE w:val="0"/>
        <w:autoSpaceDN w:val="0"/>
        <w:adjustRightInd w:val="0"/>
        <w:ind w:firstLine="567"/>
        <w:rPr>
          <w:sz w:val="28"/>
          <w:szCs w:val="28"/>
        </w:rPr>
      </w:pPr>
      <w:r>
        <w:rPr>
          <w:sz w:val="28"/>
          <w:szCs w:val="28"/>
        </w:rPr>
        <w:t>5.2. Статью 46 Устава дополнить пунктом 4 в следующей редакции:</w:t>
      </w:r>
    </w:p>
    <w:p w:rsidR="00B66BCB" w:rsidRDefault="00B66BCB" w:rsidP="00B66BCB">
      <w:pPr>
        <w:tabs>
          <w:tab w:val="left" w:pos="1065"/>
        </w:tabs>
        <w:autoSpaceDE w:val="0"/>
        <w:autoSpaceDN w:val="0"/>
        <w:adjustRightInd w:val="0"/>
        <w:ind w:firstLine="567"/>
        <w:rPr>
          <w:sz w:val="28"/>
          <w:szCs w:val="28"/>
        </w:rPr>
      </w:pPr>
      <w:r>
        <w:rPr>
          <w:sz w:val="28"/>
          <w:szCs w:val="28"/>
        </w:rPr>
        <w:t>«4.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p>
    <w:p w:rsidR="00B66BCB" w:rsidRDefault="00B66BCB" w:rsidP="00B66BCB">
      <w:pPr>
        <w:tabs>
          <w:tab w:val="left" w:pos="1065"/>
        </w:tabs>
        <w:autoSpaceDE w:val="0"/>
        <w:autoSpaceDN w:val="0"/>
        <w:adjustRightInd w:val="0"/>
        <w:ind w:firstLine="567"/>
        <w:rPr>
          <w:rFonts w:eastAsiaTheme="minorHAnsi"/>
          <w:sz w:val="28"/>
          <w:szCs w:val="28"/>
        </w:rPr>
      </w:pPr>
    </w:p>
    <w:p w:rsidR="00B66BCB" w:rsidRDefault="00B66BCB" w:rsidP="00B66BCB">
      <w:pPr>
        <w:tabs>
          <w:tab w:val="left" w:pos="1065"/>
        </w:tabs>
        <w:autoSpaceDE w:val="0"/>
        <w:autoSpaceDN w:val="0"/>
        <w:adjustRightInd w:val="0"/>
        <w:ind w:firstLine="567"/>
        <w:rPr>
          <w:sz w:val="28"/>
          <w:szCs w:val="28"/>
        </w:rPr>
      </w:pPr>
      <w:r>
        <w:rPr>
          <w:rFonts w:eastAsiaTheme="minorHAnsi"/>
          <w:sz w:val="28"/>
          <w:szCs w:val="28"/>
        </w:rPr>
        <w:t xml:space="preserve">6. </w:t>
      </w:r>
      <w:r>
        <w:rPr>
          <w:sz w:val="28"/>
          <w:szCs w:val="28"/>
        </w:rPr>
        <w:t>Часть 3 статьи 70 Устава изложить в следующей редакции:</w:t>
      </w:r>
    </w:p>
    <w:p w:rsidR="00B66BCB" w:rsidRDefault="00B66BCB" w:rsidP="00B66BCB">
      <w:pPr>
        <w:ind w:firstLine="567"/>
        <w:rPr>
          <w:sz w:val="28"/>
          <w:szCs w:val="28"/>
        </w:rPr>
      </w:pPr>
      <w:r>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6BCB" w:rsidRDefault="00B66BCB" w:rsidP="00B66BCB">
      <w:pPr>
        <w:tabs>
          <w:tab w:val="left" w:pos="1065"/>
        </w:tabs>
        <w:autoSpaceDE w:val="0"/>
        <w:autoSpaceDN w:val="0"/>
        <w:adjustRightInd w:val="0"/>
        <w:ind w:firstLine="567"/>
        <w:rPr>
          <w:sz w:val="28"/>
          <w:szCs w:val="28"/>
        </w:rPr>
      </w:pPr>
    </w:p>
    <w:p w:rsidR="00B66BCB" w:rsidRDefault="00B66BCB" w:rsidP="00B66BCB">
      <w:pPr>
        <w:tabs>
          <w:tab w:val="left" w:pos="1065"/>
        </w:tabs>
        <w:autoSpaceDE w:val="0"/>
        <w:autoSpaceDN w:val="0"/>
        <w:adjustRightInd w:val="0"/>
        <w:ind w:firstLine="567"/>
        <w:rPr>
          <w:sz w:val="28"/>
          <w:szCs w:val="28"/>
        </w:rPr>
      </w:pPr>
      <w:r>
        <w:rPr>
          <w:sz w:val="28"/>
          <w:szCs w:val="28"/>
        </w:rPr>
        <w:t>7. В статью 78 Устава внести следующие изменения:</w:t>
      </w:r>
    </w:p>
    <w:p w:rsidR="00B66BCB" w:rsidRDefault="00B66BCB" w:rsidP="00B66BCB">
      <w:pPr>
        <w:tabs>
          <w:tab w:val="left" w:pos="1065"/>
        </w:tabs>
        <w:autoSpaceDE w:val="0"/>
        <w:autoSpaceDN w:val="0"/>
        <w:adjustRightInd w:val="0"/>
        <w:ind w:firstLine="567"/>
        <w:rPr>
          <w:sz w:val="28"/>
          <w:szCs w:val="28"/>
        </w:rPr>
      </w:pPr>
      <w:r>
        <w:rPr>
          <w:sz w:val="28"/>
          <w:szCs w:val="28"/>
        </w:rPr>
        <w:t>7.1. Абзац 4 части 7 статьи 78 Устава изложить в следующей редакции:</w:t>
      </w:r>
    </w:p>
    <w:p w:rsidR="00B66BCB" w:rsidRDefault="00B66BCB" w:rsidP="00B66BCB">
      <w:pPr>
        <w:tabs>
          <w:tab w:val="left" w:pos="1065"/>
        </w:tabs>
        <w:autoSpaceDE w:val="0"/>
        <w:autoSpaceDN w:val="0"/>
        <w:adjustRightInd w:val="0"/>
        <w:ind w:firstLine="567"/>
        <w:rPr>
          <w:sz w:val="28"/>
          <w:szCs w:val="28"/>
        </w:rPr>
      </w:pPr>
      <w:r>
        <w:rPr>
          <w:sz w:val="28"/>
          <w:szCs w:val="28"/>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p>
    <w:p w:rsidR="00B66BCB" w:rsidRDefault="00B66BCB" w:rsidP="00B66BCB">
      <w:pPr>
        <w:tabs>
          <w:tab w:val="left" w:pos="1065"/>
        </w:tabs>
        <w:autoSpaceDE w:val="0"/>
        <w:autoSpaceDN w:val="0"/>
        <w:adjustRightInd w:val="0"/>
        <w:ind w:firstLine="567"/>
        <w:rPr>
          <w:sz w:val="28"/>
          <w:szCs w:val="28"/>
        </w:rPr>
      </w:pPr>
      <w:r>
        <w:rPr>
          <w:sz w:val="28"/>
          <w:szCs w:val="28"/>
        </w:rPr>
        <w:t>7.2. Абзац 5 части 7 статьи 78 Устава признать утратившим силу;</w:t>
      </w:r>
    </w:p>
    <w:p w:rsidR="00B66BCB" w:rsidRDefault="00B66BCB" w:rsidP="00B66BCB">
      <w:pPr>
        <w:tabs>
          <w:tab w:val="left" w:pos="1065"/>
        </w:tabs>
        <w:autoSpaceDE w:val="0"/>
        <w:autoSpaceDN w:val="0"/>
        <w:adjustRightInd w:val="0"/>
        <w:ind w:firstLine="567"/>
        <w:rPr>
          <w:sz w:val="28"/>
          <w:szCs w:val="28"/>
        </w:rPr>
      </w:pPr>
    </w:p>
    <w:p w:rsidR="00B66BCB" w:rsidRDefault="00B66BCB" w:rsidP="00B66BCB">
      <w:pPr>
        <w:tabs>
          <w:tab w:val="left" w:pos="1065"/>
        </w:tabs>
        <w:autoSpaceDE w:val="0"/>
        <w:autoSpaceDN w:val="0"/>
        <w:adjustRightInd w:val="0"/>
        <w:ind w:firstLine="567"/>
        <w:rPr>
          <w:sz w:val="28"/>
          <w:szCs w:val="28"/>
        </w:rPr>
      </w:pPr>
      <w:r>
        <w:rPr>
          <w:sz w:val="28"/>
          <w:szCs w:val="28"/>
        </w:rPr>
        <w:t>8. Статью 80 Устава изложить в следующей редакции:</w:t>
      </w:r>
    </w:p>
    <w:p w:rsidR="00B66BCB" w:rsidRDefault="00B66BCB" w:rsidP="00B66BCB">
      <w:pPr>
        <w:autoSpaceDE w:val="0"/>
        <w:autoSpaceDN w:val="0"/>
        <w:adjustRightInd w:val="0"/>
        <w:ind w:firstLine="540"/>
        <w:rPr>
          <w:bCs/>
          <w:sz w:val="28"/>
          <w:szCs w:val="28"/>
        </w:rPr>
      </w:pPr>
      <w:r>
        <w:rPr>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B66BCB" w:rsidRDefault="00B66BCB" w:rsidP="00B66BCB">
      <w:pPr>
        <w:autoSpaceDE w:val="0"/>
        <w:autoSpaceDN w:val="0"/>
        <w:adjustRightInd w:val="0"/>
        <w:ind w:firstLine="540"/>
        <w:rPr>
          <w:bCs/>
          <w:sz w:val="28"/>
          <w:szCs w:val="28"/>
        </w:rPr>
      </w:pPr>
      <w:r>
        <w:rPr>
          <w:bCs/>
          <w:sz w:val="28"/>
          <w:szCs w:val="28"/>
        </w:rPr>
        <w:t xml:space="preserve">2. Вопросы введения и использования указанных в </w:t>
      </w:r>
      <w:r w:rsidR="006D6C5C">
        <w:fldChar w:fldCharType="begin"/>
      </w:r>
      <w:r w:rsidR="006D6C5C">
        <w:instrText xml:space="preserve"> HYPERLINK "consultantplus://offline/ref=86B144D874BA7AE541ACE69217BF001A75116C390B48720D0565F3BE30BEA1E7CE23082DCDB2JDH" </w:instrText>
      </w:r>
      <w:r w:rsidR="006D6C5C">
        <w:fldChar w:fldCharType="separate"/>
      </w:r>
      <w:r>
        <w:rPr>
          <w:rStyle w:val="a6"/>
          <w:bCs/>
          <w:sz w:val="28"/>
          <w:szCs w:val="28"/>
        </w:rPr>
        <w:t>части 1</w:t>
      </w:r>
      <w:r w:rsidR="006D6C5C">
        <w:rPr>
          <w:rStyle w:val="a6"/>
          <w:bCs/>
          <w:sz w:val="28"/>
          <w:szCs w:val="28"/>
        </w:rPr>
        <w:fldChar w:fldCharType="end"/>
      </w:r>
      <w:r>
        <w:rPr>
          <w:bCs/>
          <w:sz w:val="28"/>
          <w:szCs w:val="28"/>
        </w:rPr>
        <w:t xml:space="preserve"> настоящей статьи разовых платежей граждан решаются на местном референдуме, а в случаях, предусмотренных </w:t>
      </w:r>
      <w:r w:rsidR="006D6C5C">
        <w:fldChar w:fldCharType="begin"/>
      </w:r>
      <w:r w:rsidR="006D6C5C">
        <w:instrText xml:space="preserve"> HYPERLINK "consultantplus://offline/ref=86B144D874BA7AE541ACE69217BF001A75116C390B48720D0565F3BE30BEA1E7CE23082FCEB2JEH" </w:instrText>
      </w:r>
      <w:r w:rsidR="006D6C5C">
        <w:fldChar w:fldCharType="separate"/>
      </w:r>
      <w:r>
        <w:rPr>
          <w:rStyle w:val="a6"/>
          <w:bCs/>
          <w:sz w:val="28"/>
          <w:szCs w:val="28"/>
        </w:rPr>
        <w:t>пунктами 4</w:t>
      </w:r>
      <w:r w:rsidR="006D6C5C">
        <w:rPr>
          <w:rStyle w:val="a6"/>
          <w:bCs/>
          <w:sz w:val="28"/>
          <w:szCs w:val="28"/>
        </w:rPr>
        <w:fldChar w:fldCharType="end"/>
      </w:r>
      <w:r>
        <w:rPr>
          <w:bCs/>
          <w:sz w:val="28"/>
          <w:szCs w:val="28"/>
        </w:rPr>
        <w:t xml:space="preserve"> и </w:t>
      </w:r>
      <w:hyperlink r:id="rId7" w:history="1">
        <w:r>
          <w:rPr>
            <w:rStyle w:val="a6"/>
            <w:bCs/>
            <w:sz w:val="28"/>
            <w:szCs w:val="28"/>
          </w:rPr>
          <w:t>4.1 части 1 статьи 25.1</w:t>
        </w:r>
      </w:hyperlink>
      <w:r>
        <w:rPr>
          <w:bCs/>
          <w:sz w:val="28"/>
          <w:szCs w:val="28"/>
        </w:rPr>
        <w:t xml:space="preserve"> Федерального закона «Об общих принципах организации местного самоуправления Российской Федерации», на сходе граждан».</w:t>
      </w:r>
    </w:p>
    <w:p w:rsidR="00B66BCB" w:rsidRDefault="00B66BCB" w:rsidP="00B66BCB">
      <w:pPr>
        <w:tabs>
          <w:tab w:val="left" w:pos="1065"/>
        </w:tabs>
        <w:autoSpaceDE w:val="0"/>
        <w:autoSpaceDN w:val="0"/>
        <w:adjustRightInd w:val="0"/>
        <w:ind w:firstLine="567"/>
        <w:rPr>
          <w:sz w:val="28"/>
          <w:szCs w:val="28"/>
        </w:rPr>
      </w:pPr>
    </w:p>
    <w:p w:rsidR="00B66BCB" w:rsidRDefault="00B66BCB" w:rsidP="00B66BCB">
      <w:pPr>
        <w:tabs>
          <w:tab w:val="left" w:pos="1065"/>
        </w:tabs>
        <w:autoSpaceDE w:val="0"/>
        <w:autoSpaceDN w:val="0"/>
        <w:adjustRightInd w:val="0"/>
        <w:ind w:firstLine="567"/>
        <w:rPr>
          <w:sz w:val="28"/>
          <w:szCs w:val="28"/>
        </w:rPr>
      </w:pPr>
      <w:r>
        <w:rPr>
          <w:sz w:val="28"/>
          <w:szCs w:val="28"/>
        </w:rPr>
        <w:t xml:space="preserve">9. В статью 86 Устава внести следующие изменения: </w:t>
      </w:r>
    </w:p>
    <w:p w:rsidR="00B66BCB" w:rsidRDefault="00B66BCB" w:rsidP="00B66BCB">
      <w:pPr>
        <w:tabs>
          <w:tab w:val="left" w:pos="1065"/>
        </w:tabs>
        <w:autoSpaceDE w:val="0"/>
        <w:autoSpaceDN w:val="0"/>
        <w:adjustRightInd w:val="0"/>
        <w:ind w:firstLine="567"/>
        <w:rPr>
          <w:sz w:val="28"/>
          <w:szCs w:val="28"/>
        </w:rPr>
      </w:pPr>
      <w:r>
        <w:rPr>
          <w:sz w:val="28"/>
          <w:szCs w:val="28"/>
        </w:rPr>
        <w:t>9.1. Часть 1 статьи 86 Устава изложить в следующей редакции:</w:t>
      </w:r>
    </w:p>
    <w:p w:rsidR="00B66BCB" w:rsidRDefault="00B66BCB" w:rsidP="00B66BCB">
      <w:pPr>
        <w:tabs>
          <w:tab w:val="left" w:pos="1065"/>
        </w:tabs>
        <w:autoSpaceDE w:val="0"/>
        <w:autoSpaceDN w:val="0"/>
        <w:adjustRightInd w:val="0"/>
        <w:ind w:firstLine="567"/>
        <w:rPr>
          <w:sz w:val="28"/>
          <w:szCs w:val="28"/>
        </w:rPr>
      </w:pPr>
      <w:r>
        <w:rPr>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p>
    <w:p w:rsidR="00B66BCB" w:rsidRDefault="00B66BCB" w:rsidP="00B66BCB">
      <w:pPr>
        <w:tabs>
          <w:tab w:val="left" w:pos="1065"/>
        </w:tabs>
        <w:autoSpaceDE w:val="0"/>
        <w:autoSpaceDN w:val="0"/>
        <w:adjustRightInd w:val="0"/>
        <w:ind w:firstLine="567"/>
        <w:rPr>
          <w:sz w:val="28"/>
          <w:szCs w:val="28"/>
        </w:rPr>
      </w:pPr>
      <w:r>
        <w:rPr>
          <w:sz w:val="28"/>
          <w:szCs w:val="28"/>
        </w:rPr>
        <w:t>9.2. Часть 3 статьи 86 Устава изложить в следующей редакции:</w:t>
      </w:r>
    </w:p>
    <w:p w:rsidR="00B66BCB" w:rsidRDefault="00B66BCB" w:rsidP="00B66BCB">
      <w:pPr>
        <w:autoSpaceDE w:val="0"/>
        <w:autoSpaceDN w:val="0"/>
        <w:adjustRightInd w:val="0"/>
        <w:ind w:firstLine="540"/>
        <w:rPr>
          <w:rFonts w:eastAsia="Arial Unicode MS"/>
          <w:sz w:val="28"/>
          <w:szCs w:val="28"/>
        </w:rPr>
      </w:pPr>
      <w:r>
        <w:rPr>
          <w:rFonts w:eastAsia="Arial Unicode MS"/>
          <w:sz w:val="28"/>
          <w:szCs w:val="28"/>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p>
    <w:p w:rsidR="00B66BCB" w:rsidRDefault="00B66BCB" w:rsidP="00B66BCB">
      <w:pPr>
        <w:tabs>
          <w:tab w:val="left" w:pos="1065"/>
        </w:tabs>
        <w:autoSpaceDE w:val="0"/>
        <w:autoSpaceDN w:val="0"/>
        <w:adjustRightInd w:val="0"/>
        <w:ind w:firstLine="567"/>
        <w:rPr>
          <w:rFonts w:eastAsia="Arial Unicode MS"/>
          <w:sz w:val="28"/>
          <w:szCs w:val="28"/>
        </w:rPr>
      </w:pPr>
    </w:p>
    <w:p w:rsidR="00B66BCB" w:rsidRDefault="00B66BCB" w:rsidP="00B66BCB">
      <w:pPr>
        <w:tabs>
          <w:tab w:val="left" w:pos="1065"/>
        </w:tabs>
        <w:autoSpaceDE w:val="0"/>
        <w:autoSpaceDN w:val="0"/>
        <w:adjustRightInd w:val="0"/>
        <w:rPr>
          <w:sz w:val="28"/>
          <w:szCs w:val="28"/>
        </w:rPr>
      </w:pPr>
    </w:p>
    <w:p w:rsidR="00B66BCB" w:rsidRDefault="00B66BCB" w:rsidP="00B66BCB">
      <w:pPr>
        <w:tabs>
          <w:tab w:val="left" w:pos="1065"/>
        </w:tabs>
        <w:autoSpaceDE w:val="0"/>
        <w:autoSpaceDN w:val="0"/>
        <w:adjustRightInd w:val="0"/>
        <w:rPr>
          <w:sz w:val="28"/>
          <w:szCs w:val="28"/>
        </w:rPr>
      </w:pPr>
    </w:p>
    <w:p w:rsidR="00B66BCB" w:rsidRDefault="00B66BCB" w:rsidP="00B66BCB">
      <w:pPr>
        <w:autoSpaceDE w:val="0"/>
        <w:autoSpaceDN w:val="0"/>
        <w:adjustRightInd w:val="0"/>
        <w:ind w:left="3828" w:firstLine="708"/>
        <w:rPr>
          <w:sz w:val="28"/>
          <w:szCs w:val="28"/>
        </w:rPr>
      </w:pPr>
    </w:p>
    <w:p w:rsidR="00B66BCB" w:rsidRDefault="00B66BCB" w:rsidP="00B66BCB">
      <w:pPr>
        <w:spacing w:after="200" w:line="276" w:lineRule="auto"/>
        <w:rPr>
          <w:sz w:val="28"/>
          <w:szCs w:val="28"/>
        </w:rPr>
      </w:pPr>
      <w:r>
        <w:rPr>
          <w:sz w:val="28"/>
          <w:szCs w:val="28"/>
        </w:rPr>
        <w:br w:type="page"/>
      </w:r>
    </w:p>
    <w:p w:rsidR="00B66BCB" w:rsidRDefault="00B66BCB" w:rsidP="00B66BCB">
      <w:pPr>
        <w:autoSpaceDE w:val="0"/>
        <w:autoSpaceDN w:val="0"/>
        <w:adjustRightInd w:val="0"/>
        <w:ind w:left="3828" w:firstLine="708"/>
      </w:pPr>
      <w:r>
        <w:lastRenderedPageBreak/>
        <w:t xml:space="preserve">Приложение № 2 к решению </w:t>
      </w:r>
    </w:p>
    <w:p w:rsidR="00B66BCB" w:rsidRDefault="00B66BCB" w:rsidP="00B66BCB">
      <w:pPr>
        <w:ind w:left="4536"/>
        <w:rPr>
          <w:lang w:val="ru-RU"/>
        </w:rPr>
      </w:pPr>
      <w:r>
        <w:t xml:space="preserve">Совета </w:t>
      </w:r>
      <w:r w:rsidR="00B3321E">
        <w:t>Большешурняк</w:t>
      </w:r>
      <w:r>
        <w:t xml:space="preserve">ского  сельского поселения Елабужского муниципального района  Республики Татарстан </w:t>
      </w:r>
    </w:p>
    <w:p w:rsidR="00B66BCB" w:rsidRPr="006D6C5C" w:rsidRDefault="006D6C5C" w:rsidP="00B66BCB">
      <w:pPr>
        <w:ind w:left="4536"/>
        <w:rPr>
          <w:lang w:val="ru-RU"/>
        </w:rPr>
      </w:pPr>
      <w:r>
        <w:t xml:space="preserve">от </w:t>
      </w:r>
      <w:r>
        <w:rPr>
          <w:lang w:val="ru-RU"/>
        </w:rPr>
        <w:t>22.03.</w:t>
      </w:r>
      <w:r w:rsidR="00B66BCB">
        <w:t xml:space="preserve">2018г. № </w:t>
      </w:r>
      <w:r>
        <w:rPr>
          <w:lang w:val="ru-RU"/>
        </w:rPr>
        <w:t>106</w:t>
      </w:r>
    </w:p>
    <w:p w:rsidR="00B66BCB" w:rsidRDefault="00B66BCB" w:rsidP="00B66BCB">
      <w:pPr>
        <w:ind w:left="5040"/>
        <w:rPr>
          <w:sz w:val="28"/>
          <w:szCs w:val="28"/>
        </w:rPr>
      </w:pPr>
      <w:r>
        <w:rPr>
          <w:sz w:val="28"/>
          <w:szCs w:val="28"/>
        </w:rPr>
        <w:t xml:space="preserve">   </w:t>
      </w:r>
    </w:p>
    <w:p w:rsidR="00B66BCB" w:rsidRDefault="00B66BCB" w:rsidP="00B66BCB">
      <w:pPr>
        <w:ind w:firstLine="900"/>
        <w:jc w:val="center"/>
        <w:rPr>
          <w:sz w:val="28"/>
          <w:szCs w:val="28"/>
        </w:rPr>
      </w:pPr>
      <w:r>
        <w:rPr>
          <w:sz w:val="28"/>
          <w:szCs w:val="28"/>
        </w:rPr>
        <w:t xml:space="preserve">Порядок учета предложений граждан к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 и участия граждан в его обсуждении</w:t>
      </w:r>
    </w:p>
    <w:p w:rsidR="00B66BCB" w:rsidRDefault="00B66BCB" w:rsidP="00B66BCB">
      <w:pPr>
        <w:ind w:firstLine="900"/>
        <w:jc w:val="center"/>
        <w:rPr>
          <w:sz w:val="28"/>
          <w:szCs w:val="28"/>
        </w:rPr>
      </w:pPr>
    </w:p>
    <w:p w:rsidR="00B66BCB" w:rsidRDefault="00B66BCB" w:rsidP="00B66BCB">
      <w:pPr>
        <w:ind w:firstLine="540"/>
        <w:rPr>
          <w:sz w:val="28"/>
          <w:szCs w:val="28"/>
        </w:rPr>
      </w:pPr>
      <w:r>
        <w:rPr>
          <w:sz w:val="28"/>
          <w:szCs w:val="28"/>
        </w:rPr>
        <w:t xml:space="preserve">1. Предложения к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 xml:space="preserve">ское сельское поселение  Елабужского муниципального района  Республики Татарстан вносятся в Совет </w:t>
      </w:r>
      <w:r w:rsidR="00B3321E">
        <w:rPr>
          <w:sz w:val="28"/>
          <w:szCs w:val="28"/>
        </w:rPr>
        <w:t>Большешурняк</w:t>
      </w:r>
      <w:r>
        <w:rPr>
          <w:sz w:val="28"/>
          <w:szCs w:val="28"/>
        </w:rPr>
        <w:t>ского сельского поселения  Елабужского муниципального района  Республики Татарстан» по адресу: Республика Татарстан, Елабужский муниципальный района, с.</w:t>
      </w:r>
      <w:r>
        <w:rPr>
          <w:sz w:val="28"/>
          <w:szCs w:val="28"/>
          <w:lang w:val="ru-RU"/>
        </w:rPr>
        <w:t xml:space="preserve"> Большой </w:t>
      </w:r>
      <w:proofErr w:type="spellStart"/>
      <w:r>
        <w:rPr>
          <w:sz w:val="28"/>
          <w:szCs w:val="28"/>
          <w:lang w:val="ru-RU"/>
        </w:rPr>
        <w:t>Шурняк</w:t>
      </w:r>
      <w:proofErr w:type="spellEnd"/>
      <w:r>
        <w:rPr>
          <w:sz w:val="28"/>
          <w:szCs w:val="28"/>
        </w:rPr>
        <w:t>, ул</w:t>
      </w:r>
      <w:proofErr w:type="gramStart"/>
      <w:r>
        <w:rPr>
          <w:sz w:val="28"/>
          <w:szCs w:val="28"/>
        </w:rPr>
        <w:t>.</w:t>
      </w:r>
      <w:r>
        <w:rPr>
          <w:sz w:val="28"/>
          <w:szCs w:val="28"/>
          <w:lang w:val="ru-RU"/>
        </w:rPr>
        <w:t>Ш</w:t>
      </w:r>
      <w:proofErr w:type="gramEnd"/>
      <w:r>
        <w:rPr>
          <w:sz w:val="28"/>
          <w:szCs w:val="28"/>
          <w:lang w:val="ru-RU"/>
        </w:rPr>
        <w:t>кольная</w:t>
      </w:r>
      <w:r>
        <w:rPr>
          <w:sz w:val="28"/>
          <w:szCs w:val="28"/>
        </w:rPr>
        <w:t xml:space="preserve">, д. </w:t>
      </w:r>
      <w:r>
        <w:rPr>
          <w:sz w:val="28"/>
          <w:szCs w:val="28"/>
          <w:lang w:val="ru-RU"/>
        </w:rPr>
        <w:t>1</w:t>
      </w:r>
      <w:r>
        <w:rPr>
          <w:sz w:val="28"/>
          <w:szCs w:val="28"/>
        </w:rPr>
        <w:t>. в письменной форме или посред</w:t>
      </w:r>
      <w:r w:rsidR="00B3321E">
        <w:rPr>
          <w:sz w:val="28"/>
          <w:szCs w:val="28"/>
        </w:rPr>
        <w:t>ством факсимильной связи 7-</w:t>
      </w:r>
      <w:r w:rsidR="00B3321E">
        <w:rPr>
          <w:sz w:val="28"/>
          <w:szCs w:val="28"/>
          <w:lang w:val="ru-RU"/>
        </w:rPr>
        <w:t>46-74</w:t>
      </w:r>
      <w:r>
        <w:rPr>
          <w:sz w:val="28"/>
          <w:szCs w:val="28"/>
        </w:rPr>
        <w:t xml:space="preserve"> в виде таблицы согласно прилагаемому образцу:</w:t>
      </w:r>
    </w:p>
    <w:p w:rsidR="00B66BCB" w:rsidRDefault="00B66BCB" w:rsidP="00B66BCB">
      <w:pPr>
        <w:autoSpaceDE w:val="0"/>
        <w:autoSpaceDN w:val="0"/>
        <w:adjustRightInd w:val="0"/>
        <w:ind w:firstLine="540"/>
        <w:outlineLvl w:val="0"/>
        <w:rPr>
          <w:sz w:val="28"/>
          <w:szCs w:val="28"/>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B66BCB" w:rsidTr="00B66BCB">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Инициатор  </w:t>
            </w:r>
            <w:r>
              <w:rPr>
                <w:rFonts w:ascii="Times New Roman" w:hAnsi="Times New Roman" w:cs="Times New Roman"/>
                <w:sz w:val="28"/>
                <w:szCs w:val="28"/>
                <w:lang w:eastAsia="en-US"/>
              </w:rPr>
              <w:br/>
              <w:t xml:space="preserve">внесения   </w:t>
            </w:r>
            <w:r>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Абзац,</w:t>
            </w:r>
            <w:r>
              <w:rPr>
                <w:rFonts w:ascii="Times New Roman" w:hAnsi="Times New Roman" w:cs="Times New Roman"/>
                <w:sz w:val="28"/>
                <w:szCs w:val="28"/>
                <w:lang w:eastAsia="en-US"/>
              </w:rPr>
              <w:br/>
              <w:t>пункт,</w:t>
            </w:r>
            <w:r>
              <w:rPr>
                <w:rFonts w:ascii="Times New Roman" w:hAnsi="Times New Roman" w:cs="Times New Roman"/>
                <w:sz w:val="28"/>
                <w:szCs w:val="28"/>
                <w:lang w:eastAsia="en-US"/>
              </w:rPr>
              <w:br/>
              <w:t>часть,</w:t>
            </w:r>
            <w:r>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 xml:space="preserve">кст  </w:t>
            </w:r>
            <w:r>
              <w:rPr>
                <w:rFonts w:ascii="Times New Roman" w:hAnsi="Times New Roman" w:cs="Times New Roman"/>
                <w:sz w:val="28"/>
                <w:szCs w:val="28"/>
                <w:lang w:eastAsia="en-US"/>
              </w:rPr>
              <w:br/>
              <w:t>пр</w:t>
            </w:r>
            <w:proofErr w:type="gramEnd"/>
            <w:r>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Текст</w:t>
            </w:r>
          </w:p>
          <w:p w:rsidR="00B66BCB" w:rsidRDefault="00B66BCB">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кст пр</w:t>
            </w:r>
            <w:proofErr w:type="gramEnd"/>
            <w:r>
              <w:rPr>
                <w:rFonts w:ascii="Times New Roman" w:hAnsi="Times New Roman" w:cs="Times New Roman"/>
                <w:sz w:val="28"/>
                <w:szCs w:val="28"/>
                <w:lang w:eastAsia="en-US"/>
              </w:rPr>
              <w:t>оекта</w:t>
            </w:r>
            <w:r>
              <w:rPr>
                <w:rFonts w:ascii="Times New Roman" w:hAnsi="Times New Roman" w:cs="Times New Roman"/>
                <w:sz w:val="28"/>
                <w:szCs w:val="28"/>
                <w:lang w:eastAsia="en-US"/>
              </w:rPr>
              <w:br/>
              <w:t xml:space="preserve">с учетом     </w:t>
            </w:r>
            <w:r>
              <w:rPr>
                <w:rFonts w:ascii="Times New Roman" w:hAnsi="Times New Roman" w:cs="Times New Roman"/>
                <w:sz w:val="28"/>
                <w:szCs w:val="28"/>
                <w:lang w:eastAsia="en-US"/>
              </w:rPr>
              <w:br/>
              <w:t xml:space="preserve">внесенного   </w:t>
            </w:r>
            <w:r>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Примечание</w:t>
            </w:r>
          </w:p>
        </w:tc>
      </w:tr>
      <w:tr w:rsidR="00B66BCB" w:rsidTr="00B66BC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B66BCB" w:rsidRDefault="00B66BCB">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p>
        </w:tc>
      </w:tr>
      <w:tr w:rsidR="00B66BCB" w:rsidTr="00B66BCB">
        <w:trPr>
          <w:cantSplit/>
          <w:trHeight w:val="240"/>
        </w:trPr>
        <w:tc>
          <w:tcPr>
            <w:tcW w:w="5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r>
      <w:tr w:rsidR="00B66BCB" w:rsidTr="00B66BCB">
        <w:trPr>
          <w:cantSplit/>
          <w:trHeight w:val="240"/>
        </w:trPr>
        <w:tc>
          <w:tcPr>
            <w:tcW w:w="5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r>
      <w:tr w:rsidR="00B66BCB" w:rsidTr="00B66BCB">
        <w:trPr>
          <w:cantSplit/>
          <w:trHeight w:val="240"/>
        </w:trPr>
        <w:tc>
          <w:tcPr>
            <w:tcW w:w="5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B66BCB" w:rsidRDefault="00B66BCB">
            <w:pPr>
              <w:pStyle w:val="ConsPlusCell"/>
              <w:spacing w:line="276" w:lineRule="auto"/>
              <w:rPr>
                <w:rFonts w:ascii="Times New Roman" w:hAnsi="Times New Roman" w:cs="Times New Roman"/>
                <w:sz w:val="28"/>
                <w:szCs w:val="28"/>
                <w:lang w:eastAsia="en-US"/>
              </w:rPr>
            </w:pPr>
          </w:p>
        </w:tc>
      </w:tr>
    </w:tbl>
    <w:p w:rsidR="00B66BCB" w:rsidRDefault="00B66BCB" w:rsidP="00B66BCB">
      <w:pPr>
        <w:ind w:firstLine="900"/>
        <w:rPr>
          <w:rFonts w:eastAsia="Calibri"/>
          <w:sz w:val="28"/>
          <w:szCs w:val="28"/>
          <w:lang w:eastAsia="en-US"/>
        </w:rPr>
      </w:pPr>
    </w:p>
    <w:p w:rsidR="00B66BCB" w:rsidRDefault="00B66BCB" w:rsidP="00B66BCB">
      <w:pPr>
        <w:ind w:firstLine="540"/>
        <w:rPr>
          <w:sz w:val="28"/>
          <w:szCs w:val="28"/>
          <w:lang w:val="ru-RU"/>
        </w:rPr>
      </w:pPr>
      <w:r>
        <w:rPr>
          <w:sz w:val="28"/>
          <w:szCs w:val="28"/>
        </w:rPr>
        <w:t xml:space="preserve">2. Предложения к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   принимаются в раб</w:t>
      </w:r>
      <w:r w:rsidR="00B3321E">
        <w:rPr>
          <w:sz w:val="28"/>
          <w:szCs w:val="28"/>
        </w:rPr>
        <w:t>очие дни с 8 до 17 часов до «</w:t>
      </w:r>
      <w:r w:rsidR="00B3321E">
        <w:rPr>
          <w:sz w:val="28"/>
          <w:szCs w:val="28"/>
          <w:lang w:val="ru-RU"/>
        </w:rPr>
        <w:t>16</w:t>
      </w:r>
      <w:r w:rsidR="00B3321E">
        <w:rPr>
          <w:sz w:val="28"/>
          <w:szCs w:val="28"/>
        </w:rPr>
        <w:t xml:space="preserve">» </w:t>
      </w:r>
      <w:r w:rsidR="00B3321E">
        <w:rPr>
          <w:sz w:val="28"/>
          <w:szCs w:val="28"/>
          <w:lang w:val="ru-RU"/>
        </w:rPr>
        <w:t>апреля</w:t>
      </w:r>
      <w:r>
        <w:rPr>
          <w:sz w:val="28"/>
          <w:szCs w:val="28"/>
        </w:rPr>
        <w:t xml:space="preserve"> 2018 года  со дня официального  опубликования проекта решения «О внесении изменений и дополнений в Устав муниципального образования </w:t>
      </w:r>
      <w:r w:rsidR="00B3321E">
        <w:rPr>
          <w:sz w:val="28"/>
          <w:szCs w:val="28"/>
        </w:rPr>
        <w:t>Большешурняк</w:t>
      </w:r>
      <w:r>
        <w:rPr>
          <w:sz w:val="28"/>
          <w:szCs w:val="28"/>
        </w:rPr>
        <w:t>ское сельское поселение  Елабужского муниципального района  Республики Татарстан».</w:t>
      </w:r>
    </w:p>
    <w:p w:rsidR="00B66BCB" w:rsidRDefault="00B66BCB" w:rsidP="00B66BCB">
      <w:pPr>
        <w:ind w:firstLine="540"/>
        <w:rPr>
          <w:sz w:val="28"/>
          <w:szCs w:val="28"/>
          <w:lang w:eastAsia="en-US"/>
        </w:rPr>
      </w:pPr>
      <w:r>
        <w:rPr>
          <w:sz w:val="28"/>
          <w:szCs w:val="28"/>
        </w:rPr>
        <w:t xml:space="preserve">3. Заявки на участие в публичных слушаниях с правом выступления подаются по адресу: Республика Татарстан, Елабужский муниципальный район, </w:t>
      </w:r>
      <w:r w:rsidR="00B3321E">
        <w:rPr>
          <w:sz w:val="28"/>
          <w:szCs w:val="28"/>
        </w:rPr>
        <w:t>с.</w:t>
      </w:r>
      <w:r w:rsidR="00B3321E">
        <w:rPr>
          <w:sz w:val="28"/>
          <w:szCs w:val="28"/>
          <w:lang w:val="ru-RU"/>
        </w:rPr>
        <w:t xml:space="preserve"> Большой </w:t>
      </w:r>
      <w:proofErr w:type="spellStart"/>
      <w:r w:rsidR="00B3321E">
        <w:rPr>
          <w:sz w:val="28"/>
          <w:szCs w:val="28"/>
          <w:lang w:val="ru-RU"/>
        </w:rPr>
        <w:t>Шурняк</w:t>
      </w:r>
      <w:proofErr w:type="spellEnd"/>
      <w:r w:rsidR="00B3321E">
        <w:rPr>
          <w:sz w:val="28"/>
          <w:szCs w:val="28"/>
        </w:rPr>
        <w:t>, ул.</w:t>
      </w:r>
      <w:r w:rsidR="006D6C5C">
        <w:rPr>
          <w:sz w:val="28"/>
          <w:szCs w:val="28"/>
          <w:lang w:val="ru-RU"/>
        </w:rPr>
        <w:t xml:space="preserve"> </w:t>
      </w:r>
      <w:bookmarkStart w:id="0" w:name="_GoBack"/>
      <w:bookmarkEnd w:id="0"/>
      <w:proofErr w:type="gramStart"/>
      <w:r w:rsidR="00B3321E">
        <w:rPr>
          <w:sz w:val="28"/>
          <w:szCs w:val="28"/>
          <w:lang w:val="ru-RU"/>
        </w:rPr>
        <w:t>Школьная</w:t>
      </w:r>
      <w:proofErr w:type="gramEnd"/>
      <w:r w:rsidR="00B3321E">
        <w:rPr>
          <w:sz w:val="28"/>
          <w:szCs w:val="28"/>
        </w:rPr>
        <w:t xml:space="preserve">, д. </w:t>
      </w:r>
      <w:r w:rsidR="00B3321E">
        <w:rPr>
          <w:sz w:val="28"/>
          <w:szCs w:val="28"/>
          <w:lang w:val="ru-RU"/>
        </w:rPr>
        <w:t>1</w:t>
      </w:r>
      <w:r>
        <w:rPr>
          <w:sz w:val="28"/>
          <w:szCs w:val="28"/>
        </w:rPr>
        <w:t xml:space="preserve"> лично или по почте (с пометкой на конверте «обсуждение Ус</w:t>
      </w:r>
      <w:r w:rsidR="00B3321E">
        <w:rPr>
          <w:sz w:val="28"/>
          <w:szCs w:val="28"/>
        </w:rPr>
        <w:t>тава»), а также по факсу 7-</w:t>
      </w:r>
      <w:r w:rsidR="00B3321E">
        <w:rPr>
          <w:sz w:val="28"/>
          <w:szCs w:val="28"/>
          <w:lang w:val="ru-RU"/>
        </w:rPr>
        <w:t>46-74</w:t>
      </w:r>
      <w:r>
        <w:rPr>
          <w:sz w:val="28"/>
          <w:szCs w:val="28"/>
        </w:rPr>
        <w:t xml:space="preserve"> .</w:t>
      </w:r>
    </w:p>
    <w:p w:rsidR="00B66BCB" w:rsidRDefault="00B66BCB" w:rsidP="00B66BCB">
      <w:pPr>
        <w:ind w:firstLine="567"/>
        <w:rPr>
          <w:sz w:val="28"/>
          <w:szCs w:val="28"/>
        </w:rPr>
      </w:pPr>
      <w:r>
        <w:rPr>
          <w:sz w:val="28"/>
          <w:szCs w:val="28"/>
        </w:rPr>
        <w:t xml:space="preserve">4. Предложения граждан регистрируются сотрудниками Совета </w:t>
      </w:r>
      <w:r w:rsidR="00B3321E">
        <w:rPr>
          <w:sz w:val="28"/>
          <w:szCs w:val="28"/>
        </w:rPr>
        <w:t>Большешурняк</w:t>
      </w:r>
      <w:r>
        <w:rPr>
          <w:sz w:val="28"/>
          <w:szCs w:val="28"/>
        </w:rPr>
        <w:t xml:space="preserve">ского сельского поселения Елабужского муниципального района Республики Татарстан. </w:t>
      </w:r>
    </w:p>
    <w:p w:rsidR="00B3321E" w:rsidRDefault="00B66BCB" w:rsidP="00B66BCB">
      <w:pPr>
        <w:rPr>
          <w:sz w:val="28"/>
          <w:szCs w:val="28"/>
          <w:lang w:val="ru-RU"/>
        </w:rPr>
      </w:pPr>
      <w:r>
        <w:rPr>
          <w:sz w:val="28"/>
          <w:szCs w:val="28"/>
        </w:rPr>
        <w:lastRenderedPageBreak/>
        <w:t xml:space="preserve">                                                           </w:t>
      </w:r>
    </w:p>
    <w:p w:rsidR="00B66BCB" w:rsidRDefault="00B3321E" w:rsidP="00B66BCB">
      <w:pPr>
        <w:rPr>
          <w:sz w:val="28"/>
          <w:szCs w:val="28"/>
        </w:rPr>
      </w:pPr>
      <w:r>
        <w:rPr>
          <w:sz w:val="28"/>
          <w:szCs w:val="28"/>
          <w:lang w:val="ru-RU"/>
        </w:rPr>
        <w:t xml:space="preserve">                                                                </w:t>
      </w:r>
      <w:r w:rsidR="00B66BCB">
        <w:rPr>
          <w:sz w:val="28"/>
          <w:szCs w:val="28"/>
        </w:rPr>
        <w:t xml:space="preserve"> </w:t>
      </w:r>
      <w:r w:rsidR="00B66BCB">
        <w:t xml:space="preserve">Приложение № 3 к решению </w:t>
      </w:r>
    </w:p>
    <w:p w:rsidR="00B66BCB" w:rsidRDefault="00B66BCB" w:rsidP="00B66BCB">
      <w:pPr>
        <w:ind w:left="4536"/>
        <w:rPr>
          <w:lang w:val="ru-RU"/>
        </w:rPr>
      </w:pPr>
      <w:r>
        <w:t xml:space="preserve">Совета </w:t>
      </w:r>
      <w:r w:rsidR="00B3321E">
        <w:t>Большешурняк</w:t>
      </w:r>
      <w:r>
        <w:t xml:space="preserve">ского сельского поселения Елабужского муниципального района  Республики Татарстан </w:t>
      </w:r>
    </w:p>
    <w:p w:rsidR="00B66BCB" w:rsidRPr="006D6C5C" w:rsidRDefault="006D6C5C" w:rsidP="00B66BCB">
      <w:pPr>
        <w:ind w:left="4536"/>
        <w:rPr>
          <w:lang w:val="ru-RU"/>
        </w:rPr>
      </w:pPr>
      <w:r>
        <w:t xml:space="preserve">от </w:t>
      </w:r>
      <w:r>
        <w:rPr>
          <w:lang w:val="ru-RU"/>
        </w:rPr>
        <w:t>22.03.</w:t>
      </w:r>
      <w:r w:rsidR="00B66BCB">
        <w:t xml:space="preserve">2018г. № </w:t>
      </w:r>
      <w:r>
        <w:rPr>
          <w:lang w:val="ru-RU"/>
        </w:rPr>
        <w:t>106</w:t>
      </w:r>
    </w:p>
    <w:p w:rsidR="00B66BCB" w:rsidRDefault="00B66BCB" w:rsidP="00B66BCB">
      <w:pPr>
        <w:ind w:left="4536"/>
        <w:rPr>
          <w:sz w:val="28"/>
          <w:szCs w:val="28"/>
        </w:rPr>
      </w:pPr>
    </w:p>
    <w:p w:rsidR="00B66BCB" w:rsidRDefault="00B66BCB" w:rsidP="00B66BCB">
      <w:pPr>
        <w:ind w:firstLine="900"/>
        <w:jc w:val="center"/>
        <w:rPr>
          <w:sz w:val="28"/>
          <w:szCs w:val="28"/>
        </w:rPr>
      </w:pPr>
      <w:r>
        <w:rPr>
          <w:sz w:val="28"/>
          <w:szCs w:val="28"/>
        </w:rPr>
        <w:t xml:space="preserve">Порядок проведения публичных слушаний по проекту решения </w:t>
      </w:r>
    </w:p>
    <w:p w:rsidR="00B66BCB" w:rsidRDefault="00B66BCB" w:rsidP="00B66BCB">
      <w:pPr>
        <w:ind w:firstLine="900"/>
        <w:jc w:val="center"/>
        <w:rPr>
          <w:sz w:val="28"/>
          <w:szCs w:val="28"/>
        </w:rPr>
      </w:pPr>
      <w:r>
        <w:rPr>
          <w:sz w:val="28"/>
          <w:szCs w:val="28"/>
        </w:rPr>
        <w:t xml:space="preserve">«О внесении изменений  и дополнений в Устав муниципального образования </w:t>
      </w:r>
      <w:r w:rsidR="00B3321E">
        <w:rPr>
          <w:sz w:val="28"/>
          <w:szCs w:val="28"/>
        </w:rPr>
        <w:t>Большешурняк</w:t>
      </w:r>
      <w:r>
        <w:rPr>
          <w:sz w:val="28"/>
          <w:szCs w:val="28"/>
        </w:rPr>
        <w:t xml:space="preserve">ское сельское поселение </w:t>
      </w:r>
    </w:p>
    <w:p w:rsidR="00B66BCB" w:rsidRDefault="00B66BCB" w:rsidP="00B66BCB">
      <w:pPr>
        <w:ind w:firstLine="900"/>
        <w:jc w:val="center"/>
        <w:rPr>
          <w:sz w:val="28"/>
          <w:szCs w:val="28"/>
        </w:rPr>
      </w:pPr>
      <w:r>
        <w:rPr>
          <w:sz w:val="28"/>
          <w:szCs w:val="28"/>
        </w:rPr>
        <w:t xml:space="preserve">Елабужского муниципального района  </w:t>
      </w:r>
    </w:p>
    <w:p w:rsidR="00B66BCB" w:rsidRDefault="00B66BCB" w:rsidP="00B66BCB">
      <w:pPr>
        <w:ind w:firstLine="900"/>
        <w:jc w:val="center"/>
        <w:rPr>
          <w:sz w:val="28"/>
          <w:szCs w:val="28"/>
          <w:lang w:val="ru-RU"/>
        </w:rPr>
      </w:pPr>
      <w:r>
        <w:rPr>
          <w:sz w:val="28"/>
          <w:szCs w:val="28"/>
        </w:rPr>
        <w:t>Республики Татарстан»</w:t>
      </w:r>
    </w:p>
    <w:p w:rsidR="00B66BCB" w:rsidRDefault="00B66BCB" w:rsidP="00B66BCB">
      <w:pPr>
        <w:ind w:firstLine="900"/>
        <w:jc w:val="center"/>
        <w:rPr>
          <w:sz w:val="28"/>
          <w:szCs w:val="28"/>
        </w:rPr>
      </w:pPr>
    </w:p>
    <w:p w:rsidR="00B66BCB" w:rsidRDefault="00B66BCB" w:rsidP="00B66BCB">
      <w:pPr>
        <w:ind w:firstLine="567"/>
        <w:rPr>
          <w:sz w:val="28"/>
          <w:szCs w:val="28"/>
        </w:rPr>
      </w:pPr>
      <w:r>
        <w:rPr>
          <w:sz w:val="28"/>
          <w:szCs w:val="28"/>
        </w:rPr>
        <w:t xml:space="preserve">1. Публичные слушания по проекту  решения «О внесении изменений и дополнений  в Устав муниципального образования </w:t>
      </w:r>
      <w:r w:rsidR="00B3321E">
        <w:rPr>
          <w:sz w:val="28"/>
          <w:szCs w:val="28"/>
        </w:rPr>
        <w:t>Большешурняк</w:t>
      </w:r>
      <w:r>
        <w:rPr>
          <w:sz w:val="28"/>
          <w:szCs w:val="28"/>
        </w:rPr>
        <w:t xml:space="preserve">ское 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B3321E">
        <w:rPr>
          <w:sz w:val="28"/>
          <w:szCs w:val="28"/>
        </w:rPr>
        <w:t>Большешурняк</w:t>
      </w:r>
      <w:r>
        <w:rPr>
          <w:sz w:val="28"/>
          <w:szCs w:val="28"/>
        </w:rPr>
        <w:t xml:space="preserve">ское сельское поселение»  Елабужского муниципального района  Республики Татарстан, утвержденным решением Совета </w:t>
      </w:r>
      <w:r w:rsidR="00B3321E">
        <w:rPr>
          <w:sz w:val="28"/>
          <w:szCs w:val="28"/>
        </w:rPr>
        <w:t>Большешурняк</w:t>
      </w:r>
      <w:r>
        <w:rPr>
          <w:sz w:val="28"/>
          <w:szCs w:val="28"/>
        </w:rPr>
        <w:t>ского сельского поселения  Елабужского муниципального района  Ре</w:t>
      </w:r>
      <w:r w:rsidR="00B3321E">
        <w:rPr>
          <w:sz w:val="28"/>
          <w:szCs w:val="28"/>
        </w:rPr>
        <w:t xml:space="preserve">спублики Татарстан за № </w:t>
      </w:r>
      <w:r w:rsidR="00B3321E">
        <w:rPr>
          <w:sz w:val="28"/>
          <w:szCs w:val="28"/>
          <w:lang w:val="ru-RU"/>
        </w:rPr>
        <w:t>47</w:t>
      </w:r>
      <w:r w:rsidR="00B3321E">
        <w:rPr>
          <w:sz w:val="28"/>
          <w:szCs w:val="28"/>
        </w:rPr>
        <w:t xml:space="preserve"> от </w:t>
      </w:r>
      <w:r w:rsidR="00B3321E">
        <w:rPr>
          <w:sz w:val="28"/>
          <w:szCs w:val="28"/>
          <w:lang w:val="ru-RU"/>
        </w:rPr>
        <w:t>19</w:t>
      </w:r>
      <w:r>
        <w:rPr>
          <w:sz w:val="28"/>
          <w:szCs w:val="28"/>
        </w:rPr>
        <w:t>.04.2012 года.</w:t>
      </w:r>
    </w:p>
    <w:p w:rsidR="00B66BCB" w:rsidRDefault="00B66BCB" w:rsidP="00B66BCB">
      <w:pPr>
        <w:ind w:firstLine="540"/>
        <w:rPr>
          <w:sz w:val="28"/>
          <w:szCs w:val="28"/>
        </w:rPr>
      </w:pPr>
      <w:r>
        <w:rPr>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66BCB" w:rsidRDefault="00B66BCB" w:rsidP="00B66BCB">
      <w:pPr>
        <w:ind w:firstLine="540"/>
        <w:rPr>
          <w:sz w:val="28"/>
          <w:szCs w:val="28"/>
        </w:rPr>
      </w:pPr>
      <w:r>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B66BCB" w:rsidRDefault="00B66BCB" w:rsidP="00B66BCB">
      <w:pPr>
        <w:autoSpaceDE w:val="0"/>
        <w:autoSpaceDN w:val="0"/>
        <w:adjustRightInd w:val="0"/>
        <w:ind w:firstLine="540"/>
        <w:rPr>
          <w:sz w:val="28"/>
          <w:szCs w:val="28"/>
        </w:rPr>
      </w:pPr>
      <w:r>
        <w:rPr>
          <w:sz w:val="28"/>
          <w:szCs w:val="28"/>
        </w:rPr>
        <w:t>4. Регистрация участников начинается за один час до начала публичных слушаний.</w:t>
      </w:r>
    </w:p>
    <w:p w:rsidR="00B66BCB" w:rsidRDefault="00B66BCB" w:rsidP="00B66BCB">
      <w:pPr>
        <w:autoSpaceDE w:val="0"/>
        <w:autoSpaceDN w:val="0"/>
        <w:adjustRightInd w:val="0"/>
        <w:ind w:firstLine="540"/>
        <w:rPr>
          <w:sz w:val="28"/>
          <w:szCs w:val="28"/>
        </w:rPr>
      </w:pPr>
      <w:r>
        <w:rPr>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B66BCB" w:rsidRDefault="00B66BCB" w:rsidP="00B66BCB">
      <w:pPr>
        <w:autoSpaceDE w:val="0"/>
        <w:autoSpaceDN w:val="0"/>
        <w:adjustRightInd w:val="0"/>
        <w:ind w:firstLine="540"/>
        <w:rPr>
          <w:sz w:val="28"/>
          <w:szCs w:val="28"/>
        </w:rPr>
      </w:pPr>
      <w:r>
        <w:rPr>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B66BCB" w:rsidRDefault="00B66BCB" w:rsidP="00B66BCB">
      <w:pPr>
        <w:autoSpaceDE w:val="0"/>
        <w:autoSpaceDN w:val="0"/>
        <w:adjustRightInd w:val="0"/>
        <w:ind w:firstLine="540"/>
        <w:rPr>
          <w:sz w:val="28"/>
          <w:szCs w:val="28"/>
        </w:rPr>
      </w:pPr>
      <w:r>
        <w:rPr>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B66BCB" w:rsidRDefault="00B66BCB" w:rsidP="00B66BCB">
      <w:pPr>
        <w:autoSpaceDE w:val="0"/>
        <w:autoSpaceDN w:val="0"/>
        <w:adjustRightInd w:val="0"/>
        <w:ind w:firstLine="540"/>
        <w:rPr>
          <w:sz w:val="28"/>
          <w:szCs w:val="28"/>
        </w:rPr>
      </w:pPr>
      <w:r>
        <w:rPr>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Pr>
          <w:sz w:val="28"/>
          <w:szCs w:val="28"/>
        </w:rPr>
        <w:lastRenderedPageBreak/>
        <w:t>вопроса, количества поступивших письменных заявок на участие в публичных слушаниях и иных вопросов.</w:t>
      </w:r>
    </w:p>
    <w:p w:rsidR="00B66BCB" w:rsidRDefault="00B66BCB" w:rsidP="00B66BCB">
      <w:pPr>
        <w:autoSpaceDE w:val="0"/>
        <w:autoSpaceDN w:val="0"/>
        <w:adjustRightInd w:val="0"/>
        <w:ind w:firstLine="540"/>
        <w:rPr>
          <w:sz w:val="28"/>
          <w:szCs w:val="28"/>
        </w:rPr>
      </w:pPr>
      <w:r>
        <w:rPr>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B66BCB" w:rsidRDefault="00B66BCB" w:rsidP="00B66BCB">
      <w:pPr>
        <w:autoSpaceDE w:val="0"/>
        <w:autoSpaceDN w:val="0"/>
        <w:adjustRightInd w:val="0"/>
        <w:ind w:firstLine="540"/>
        <w:rPr>
          <w:sz w:val="28"/>
          <w:szCs w:val="28"/>
        </w:rPr>
      </w:pPr>
      <w:r>
        <w:rPr>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B66BCB" w:rsidRDefault="00B66BCB" w:rsidP="00B66BCB">
      <w:pPr>
        <w:autoSpaceDE w:val="0"/>
        <w:autoSpaceDN w:val="0"/>
        <w:adjustRightInd w:val="0"/>
        <w:ind w:firstLine="540"/>
        <w:rPr>
          <w:sz w:val="28"/>
          <w:szCs w:val="28"/>
        </w:rPr>
      </w:pPr>
      <w:r>
        <w:rPr>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B66BCB" w:rsidRDefault="00B66BCB" w:rsidP="00B66BCB">
      <w:pPr>
        <w:autoSpaceDE w:val="0"/>
        <w:autoSpaceDN w:val="0"/>
        <w:adjustRightInd w:val="0"/>
        <w:ind w:firstLine="540"/>
        <w:rPr>
          <w:sz w:val="28"/>
          <w:szCs w:val="28"/>
        </w:rPr>
      </w:pPr>
      <w:r>
        <w:rPr>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B66BCB" w:rsidRDefault="00B66BCB" w:rsidP="00B66BCB">
      <w:pPr>
        <w:autoSpaceDE w:val="0"/>
        <w:autoSpaceDN w:val="0"/>
        <w:adjustRightInd w:val="0"/>
        <w:ind w:firstLine="540"/>
        <w:rPr>
          <w:sz w:val="28"/>
          <w:szCs w:val="28"/>
        </w:rPr>
      </w:pPr>
      <w:r>
        <w:rPr>
          <w:sz w:val="28"/>
          <w:szCs w:val="28"/>
        </w:rPr>
        <w:t>13. Протокол публичных слушаний подписывается председательствующим и хранится в Совете поселения.</w:t>
      </w:r>
    </w:p>
    <w:p w:rsidR="00B66BCB" w:rsidRDefault="00B66BCB" w:rsidP="00B66BCB">
      <w:pPr>
        <w:autoSpaceDE w:val="0"/>
        <w:autoSpaceDN w:val="0"/>
        <w:adjustRightInd w:val="0"/>
        <w:ind w:firstLine="540"/>
        <w:rPr>
          <w:sz w:val="28"/>
          <w:szCs w:val="28"/>
        </w:rPr>
      </w:pPr>
      <w:r>
        <w:rPr>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B66BCB" w:rsidRDefault="00B66BCB" w:rsidP="00B66BCB">
      <w:pPr>
        <w:autoSpaceDE w:val="0"/>
        <w:autoSpaceDN w:val="0"/>
        <w:adjustRightInd w:val="0"/>
        <w:ind w:firstLine="540"/>
        <w:rPr>
          <w:sz w:val="28"/>
          <w:szCs w:val="28"/>
        </w:rPr>
      </w:pPr>
      <w:r>
        <w:rPr>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B66BCB" w:rsidRDefault="00B66BCB" w:rsidP="00B66BCB">
      <w:pPr>
        <w:autoSpaceDE w:val="0"/>
        <w:autoSpaceDN w:val="0"/>
        <w:adjustRightInd w:val="0"/>
        <w:ind w:firstLine="540"/>
        <w:rPr>
          <w:sz w:val="28"/>
          <w:szCs w:val="28"/>
        </w:rPr>
      </w:pPr>
    </w:p>
    <w:p w:rsidR="00B66BCB" w:rsidRDefault="00B66BCB" w:rsidP="00B66BCB">
      <w:pPr>
        <w:autoSpaceDE w:val="0"/>
        <w:autoSpaceDN w:val="0"/>
        <w:adjustRightInd w:val="0"/>
        <w:ind w:firstLine="540"/>
        <w:rPr>
          <w:sz w:val="28"/>
          <w:szCs w:val="28"/>
        </w:rPr>
      </w:pPr>
    </w:p>
    <w:p w:rsidR="00B66BCB" w:rsidRDefault="00B66BCB" w:rsidP="00B66BCB">
      <w:pPr>
        <w:autoSpaceDE w:val="0"/>
        <w:autoSpaceDN w:val="0"/>
        <w:adjustRightInd w:val="0"/>
        <w:ind w:firstLine="540"/>
        <w:rPr>
          <w:sz w:val="28"/>
          <w:szCs w:val="28"/>
        </w:rPr>
      </w:pPr>
    </w:p>
    <w:p w:rsidR="00B66BCB" w:rsidRDefault="00B66BCB" w:rsidP="00B66BCB">
      <w:pPr>
        <w:autoSpaceDE w:val="0"/>
        <w:autoSpaceDN w:val="0"/>
        <w:adjustRightInd w:val="0"/>
        <w:ind w:firstLine="540"/>
        <w:rPr>
          <w:sz w:val="28"/>
          <w:szCs w:val="28"/>
        </w:rPr>
      </w:pPr>
    </w:p>
    <w:p w:rsidR="00B66BCB" w:rsidRDefault="00B66BCB" w:rsidP="00B66BCB">
      <w:pPr>
        <w:ind w:firstLine="900"/>
        <w:rPr>
          <w:sz w:val="28"/>
          <w:szCs w:val="28"/>
        </w:rPr>
      </w:pPr>
    </w:p>
    <w:p w:rsidR="00B66BCB" w:rsidRDefault="00B66BCB" w:rsidP="00B66BCB">
      <w:pPr>
        <w:ind w:left="6300"/>
        <w:rPr>
          <w:sz w:val="28"/>
          <w:szCs w:val="28"/>
        </w:rPr>
      </w:pPr>
    </w:p>
    <w:p w:rsidR="00B66BCB" w:rsidRDefault="00B66BCB" w:rsidP="00B66BCB">
      <w:pPr>
        <w:ind w:left="6300"/>
        <w:rPr>
          <w:sz w:val="28"/>
          <w:szCs w:val="28"/>
        </w:rPr>
      </w:pPr>
    </w:p>
    <w:p w:rsidR="00B66BCB" w:rsidRDefault="00B66BCB" w:rsidP="00B66BCB">
      <w:pPr>
        <w:rPr>
          <w:sz w:val="28"/>
          <w:szCs w:val="28"/>
        </w:rPr>
      </w:pPr>
      <w:r>
        <w:rPr>
          <w:sz w:val="28"/>
          <w:szCs w:val="28"/>
        </w:rPr>
        <w:t xml:space="preserve">                                                                             </w:t>
      </w:r>
    </w:p>
    <w:p w:rsidR="00B66BCB" w:rsidRDefault="00B66BCB" w:rsidP="00B66BCB">
      <w:pPr>
        <w:rPr>
          <w:sz w:val="28"/>
          <w:szCs w:val="28"/>
        </w:rPr>
      </w:pPr>
    </w:p>
    <w:p w:rsidR="00C87557" w:rsidRDefault="00C87557" w:rsidP="00C87557">
      <w:pPr>
        <w:rPr>
          <w:sz w:val="28"/>
          <w:szCs w:val="28"/>
        </w:rPr>
      </w:pPr>
    </w:p>
    <w:p w:rsidR="00C87557" w:rsidRDefault="00C87557" w:rsidP="00C87557">
      <w:pPr>
        <w:rPr>
          <w:sz w:val="28"/>
          <w:szCs w:val="28"/>
        </w:rPr>
      </w:pPr>
    </w:p>
    <w:p w:rsidR="00DD484C" w:rsidRDefault="00DD484C" w:rsidP="00DD484C">
      <w:pPr>
        <w:jc w:val="center"/>
        <w:rPr>
          <w:b/>
          <w:sz w:val="28"/>
          <w:szCs w:val="28"/>
          <w:lang w:val="ru-RU"/>
        </w:rPr>
      </w:pPr>
    </w:p>
    <w:p w:rsidR="00D71271" w:rsidRPr="004D1F96" w:rsidRDefault="00D71271" w:rsidP="00D71271">
      <w:pPr>
        <w:rPr>
          <w:b/>
          <w:sz w:val="28"/>
          <w:szCs w:val="28"/>
        </w:rPr>
      </w:pPr>
    </w:p>
    <w:sectPr w:rsidR="00D71271" w:rsidRPr="004D1F96" w:rsidSect="00C747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93"/>
    <w:multiLevelType w:val="hybridMultilevel"/>
    <w:tmpl w:val="118682C0"/>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B4"/>
    <w:rsid w:val="0000695A"/>
    <w:rsid w:val="002B29FB"/>
    <w:rsid w:val="002F53DB"/>
    <w:rsid w:val="003B2854"/>
    <w:rsid w:val="006D6C5C"/>
    <w:rsid w:val="007C06B4"/>
    <w:rsid w:val="007F5186"/>
    <w:rsid w:val="00B3321E"/>
    <w:rsid w:val="00B66BCB"/>
    <w:rsid w:val="00C747F1"/>
    <w:rsid w:val="00C87557"/>
    <w:rsid w:val="00D71271"/>
    <w:rsid w:val="00DD484C"/>
    <w:rsid w:val="00F84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B4"/>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6B4"/>
    <w:rPr>
      <w:rFonts w:ascii="Tahoma" w:hAnsi="Tahoma" w:cs="Tahoma"/>
      <w:sz w:val="16"/>
      <w:szCs w:val="16"/>
    </w:rPr>
  </w:style>
  <w:style w:type="character" w:customStyle="1" w:styleId="a4">
    <w:name w:val="Текст выноски Знак"/>
    <w:basedOn w:val="a0"/>
    <w:link w:val="a3"/>
    <w:uiPriority w:val="99"/>
    <w:semiHidden/>
    <w:rsid w:val="007C06B4"/>
    <w:rPr>
      <w:rFonts w:ascii="Tahoma" w:eastAsia="Times New Roman" w:hAnsi="Tahoma" w:cs="Tahoma"/>
      <w:sz w:val="16"/>
      <w:szCs w:val="16"/>
      <w:lang w:val="tt-RU" w:eastAsia="ru-RU"/>
    </w:rPr>
  </w:style>
  <w:style w:type="paragraph" w:customStyle="1" w:styleId="ConsPlusNormal">
    <w:name w:val="ConsPlusNormal"/>
    <w:rsid w:val="00D71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87557"/>
    <w:pPr>
      <w:spacing w:line="360" w:lineRule="auto"/>
      <w:ind w:left="720" w:firstLine="567"/>
      <w:contextualSpacing/>
      <w:jc w:val="both"/>
    </w:pPr>
    <w:rPr>
      <w:rFonts w:ascii="Calibri" w:eastAsia="Calibri" w:hAnsi="Calibri"/>
      <w:sz w:val="22"/>
      <w:szCs w:val="22"/>
      <w:lang w:val="ru-RU" w:eastAsia="en-US"/>
    </w:rPr>
  </w:style>
  <w:style w:type="paragraph" w:customStyle="1" w:styleId="ConsPlusCell">
    <w:name w:val="ConsPlusCell"/>
    <w:rsid w:val="00B66BCB"/>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B66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B4"/>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6B4"/>
    <w:rPr>
      <w:rFonts w:ascii="Tahoma" w:hAnsi="Tahoma" w:cs="Tahoma"/>
      <w:sz w:val="16"/>
      <w:szCs w:val="16"/>
    </w:rPr>
  </w:style>
  <w:style w:type="character" w:customStyle="1" w:styleId="a4">
    <w:name w:val="Текст выноски Знак"/>
    <w:basedOn w:val="a0"/>
    <w:link w:val="a3"/>
    <w:uiPriority w:val="99"/>
    <w:semiHidden/>
    <w:rsid w:val="007C06B4"/>
    <w:rPr>
      <w:rFonts w:ascii="Tahoma" w:eastAsia="Times New Roman" w:hAnsi="Tahoma" w:cs="Tahoma"/>
      <w:sz w:val="16"/>
      <w:szCs w:val="16"/>
      <w:lang w:val="tt-RU" w:eastAsia="ru-RU"/>
    </w:rPr>
  </w:style>
  <w:style w:type="paragraph" w:customStyle="1" w:styleId="ConsPlusNormal">
    <w:name w:val="ConsPlusNormal"/>
    <w:rsid w:val="00D71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87557"/>
    <w:pPr>
      <w:spacing w:line="360" w:lineRule="auto"/>
      <w:ind w:left="720" w:firstLine="567"/>
      <w:contextualSpacing/>
      <w:jc w:val="both"/>
    </w:pPr>
    <w:rPr>
      <w:rFonts w:ascii="Calibri" w:eastAsia="Calibri" w:hAnsi="Calibri"/>
      <w:sz w:val="22"/>
      <w:szCs w:val="22"/>
      <w:lang w:val="ru-RU" w:eastAsia="en-US"/>
    </w:rPr>
  </w:style>
  <w:style w:type="paragraph" w:customStyle="1" w:styleId="ConsPlusCell">
    <w:name w:val="ConsPlusCell"/>
    <w:rsid w:val="00B66BCB"/>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B66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187">
      <w:bodyDiv w:val="1"/>
      <w:marLeft w:val="0"/>
      <w:marRight w:val="0"/>
      <w:marTop w:val="0"/>
      <w:marBottom w:val="0"/>
      <w:divBdr>
        <w:top w:val="none" w:sz="0" w:space="0" w:color="auto"/>
        <w:left w:val="none" w:sz="0" w:space="0" w:color="auto"/>
        <w:bottom w:val="none" w:sz="0" w:space="0" w:color="auto"/>
        <w:right w:val="none" w:sz="0" w:space="0" w:color="auto"/>
      </w:divBdr>
    </w:div>
    <w:div w:id="11180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6B144D874BA7AE541ACE69217BF001A75116C390B48720D0565F3BE30BEA1E7CE23082DCDB2J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cp:lastPrinted>2018-02-15T06:08:00Z</cp:lastPrinted>
  <dcterms:created xsi:type="dcterms:W3CDTF">2018-03-21T07:01:00Z</dcterms:created>
  <dcterms:modified xsi:type="dcterms:W3CDTF">2018-03-21T07:07:00Z</dcterms:modified>
</cp:coreProperties>
</file>