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Default="007C06B4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CA264F">
        <w:rPr>
          <w:rFonts w:eastAsia="Calibri"/>
          <w:color w:val="000000" w:themeColor="text1"/>
          <w:sz w:val="28"/>
          <w:szCs w:val="28"/>
          <w:lang w:val="ru-RU"/>
        </w:rPr>
        <w:t>102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DD484C">
        <w:rPr>
          <w:rFonts w:eastAsia="Calibri"/>
          <w:color w:val="000000" w:themeColor="text1"/>
          <w:sz w:val="28"/>
          <w:szCs w:val="28"/>
          <w:lang w:val="ru-RU"/>
        </w:rPr>
        <w:t xml:space="preserve"> 28.12</w:t>
      </w:r>
      <w:r>
        <w:rPr>
          <w:rFonts w:eastAsia="Calibri"/>
          <w:color w:val="000000" w:themeColor="text1"/>
          <w:sz w:val="28"/>
          <w:szCs w:val="28"/>
          <w:lang w:val="ru-RU"/>
        </w:rPr>
        <w:t>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F84A07" w:rsidRDefault="00F84A07">
      <w:pPr>
        <w:rPr>
          <w:lang w:val="ru-RU"/>
        </w:rPr>
      </w:pPr>
    </w:p>
    <w:p w:rsidR="002F000A" w:rsidRPr="006510A2" w:rsidRDefault="002F000A" w:rsidP="002F00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внесении изменений в решение Совета Большешурнякского</w:t>
      </w: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16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5</w:t>
      </w:r>
      <w:r>
        <w:rPr>
          <w:b/>
          <w:sz w:val="28"/>
          <w:szCs w:val="28"/>
          <w:lang w:val="ru-RU"/>
        </w:rPr>
        <w:t>2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r>
        <w:rPr>
          <w:b/>
          <w:sz w:val="28"/>
          <w:szCs w:val="28"/>
          <w:lang w:val="ru-RU"/>
        </w:rPr>
        <w:t>Большешурнякского</w:t>
      </w:r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2017 год и на плановый период 2018 и 2019 годов»</w:t>
      </w: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</w:p>
    <w:p w:rsidR="002F000A" w:rsidRPr="00893228" w:rsidRDefault="002F000A" w:rsidP="002F000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Большешурнякском</w:t>
      </w:r>
      <w:proofErr w:type="spellEnd"/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Большешурнякского</w:t>
      </w:r>
      <w:r w:rsidRPr="00893228">
        <w:rPr>
          <w:sz w:val="28"/>
          <w:szCs w:val="28"/>
        </w:rPr>
        <w:t xml:space="preserve"> сельского поселения</w:t>
      </w:r>
    </w:p>
    <w:p w:rsidR="002F000A" w:rsidRPr="00893228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F000A" w:rsidRPr="00893228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</w:p>
    <w:p w:rsidR="002F000A" w:rsidRPr="00893228" w:rsidRDefault="002F000A" w:rsidP="002F000A">
      <w:pPr>
        <w:jc w:val="center"/>
        <w:rPr>
          <w:b/>
          <w:sz w:val="28"/>
          <w:szCs w:val="28"/>
          <w:lang w:val="ru-RU"/>
        </w:rPr>
      </w:pPr>
    </w:p>
    <w:p w:rsidR="002F000A" w:rsidRPr="00893228" w:rsidRDefault="002F000A" w:rsidP="002F000A">
      <w:pPr>
        <w:numPr>
          <w:ilvl w:val="0"/>
          <w:numId w:val="2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Большешурнякского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16 декабря 201</w:t>
      </w:r>
      <w:r>
        <w:rPr>
          <w:sz w:val="28"/>
          <w:szCs w:val="28"/>
          <w:lang w:val="ru-RU"/>
        </w:rPr>
        <w:t>6</w:t>
      </w:r>
      <w:r w:rsidRPr="00893228">
        <w:rPr>
          <w:sz w:val="28"/>
          <w:szCs w:val="28"/>
          <w:lang w:val="ru-RU"/>
        </w:rPr>
        <w:t xml:space="preserve"> года №5</w:t>
      </w:r>
      <w:r>
        <w:rPr>
          <w:sz w:val="28"/>
          <w:szCs w:val="28"/>
          <w:lang w:val="ru-RU"/>
        </w:rPr>
        <w:t>2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Большешурнякского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2017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2018 и 2019 годов» следующие изменения:</w:t>
      </w:r>
    </w:p>
    <w:p w:rsidR="002F000A" w:rsidRPr="00984BD7" w:rsidRDefault="002F000A" w:rsidP="002F000A">
      <w:pPr>
        <w:jc w:val="both"/>
        <w:rPr>
          <w:sz w:val="28"/>
          <w:szCs w:val="28"/>
          <w:lang w:val="ru-RU"/>
        </w:rPr>
      </w:pPr>
    </w:p>
    <w:p w:rsidR="002F000A" w:rsidRDefault="002F000A" w:rsidP="002F000A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2F000A" w:rsidRDefault="002F000A" w:rsidP="002F000A">
      <w:pPr>
        <w:ind w:firstLine="540"/>
        <w:jc w:val="both"/>
        <w:rPr>
          <w:i/>
          <w:sz w:val="28"/>
          <w:szCs w:val="28"/>
          <w:lang w:val="ru-RU"/>
        </w:rPr>
      </w:pPr>
    </w:p>
    <w:p w:rsidR="002F000A" w:rsidRPr="00EE06C4" w:rsidRDefault="002F000A" w:rsidP="002F000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E06C4">
        <w:rPr>
          <w:i/>
          <w:sz w:val="28"/>
          <w:szCs w:val="28"/>
        </w:rPr>
        <w:t>в части 1</w:t>
      </w: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2 844,3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2 804,5</w:t>
      </w:r>
      <w:r w:rsidRPr="00EE06C4">
        <w:rPr>
          <w:sz w:val="28"/>
          <w:szCs w:val="28"/>
        </w:rPr>
        <w:t>»;</w:t>
      </w: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EE06C4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124,0</w:t>
      </w:r>
      <w:r w:rsidRPr="00EE06C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84,2</w:t>
      </w:r>
      <w:r w:rsidRPr="00EE06C4">
        <w:rPr>
          <w:sz w:val="28"/>
          <w:szCs w:val="28"/>
        </w:rPr>
        <w:t>»;</w:t>
      </w:r>
    </w:p>
    <w:p w:rsidR="002F000A" w:rsidRPr="00E46DD8" w:rsidRDefault="002F000A" w:rsidP="002F000A">
      <w:pPr>
        <w:ind w:firstLine="540"/>
        <w:jc w:val="both"/>
        <w:rPr>
          <w:sz w:val="28"/>
          <w:szCs w:val="28"/>
          <w:lang w:val="ru-RU"/>
        </w:rPr>
      </w:pPr>
    </w:p>
    <w:p w:rsidR="002F000A" w:rsidRPr="00E63564" w:rsidRDefault="002F000A" w:rsidP="002F000A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2F000A" w:rsidRPr="003A6EC3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5"/>
          <w:b w:val="0"/>
          <w:sz w:val="28"/>
          <w:szCs w:val="28"/>
        </w:rPr>
      </w:pPr>
      <w:r w:rsidRPr="003A6EC3">
        <w:rPr>
          <w:rStyle w:val="a5"/>
          <w:b w:val="0"/>
          <w:sz w:val="28"/>
          <w:szCs w:val="28"/>
        </w:rPr>
        <w:lastRenderedPageBreak/>
        <w:t xml:space="preserve">приложение 1 «Источники финансирования дефицита бюджета </w:t>
      </w:r>
      <w:r>
        <w:rPr>
          <w:sz w:val="28"/>
          <w:szCs w:val="28"/>
          <w:lang w:val="ru-RU"/>
        </w:rPr>
        <w:t>Большешурнякского</w:t>
      </w:r>
      <w:r w:rsidRPr="003A6EC3">
        <w:rPr>
          <w:rStyle w:val="a5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2017 год» изложить в новой редакции;</w:t>
      </w:r>
    </w:p>
    <w:p w:rsidR="002F000A" w:rsidRDefault="002F000A" w:rsidP="002F000A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2F000A" w:rsidRDefault="002F000A" w:rsidP="002F000A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2F000A" w:rsidRDefault="002F000A" w:rsidP="002F000A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2F000A" w:rsidRPr="00514AD0" w:rsidRDefault="002F000A" w:rsidP="002F000A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</w:t>
      </w:r>
      <w:r w:rsidRPr="00514AD0">
        <w:rPr>
          <w:sz w:val="28"/>
          <w:szCs w:val="28"/>
          <w:u w:val="single"/>
          <w:lang w:val="ru-RU"/>
        </w:rPr>
        <w:t>тать</w:t>
      </w:r>
      <w:r>
        <w:rPr>
          <w:sz w:val="28"/>
          <w:szCs w:val="28"/>
          <w:u w:val="single"/>
          <w:lang w:val="ru-RU"/>
        </w:rPr>
        <w:t>е</w:t>
      </w:r>
      <w:r w:rsidRPr="00514AD0">
        <w:rPr>
          <w:sz w:val="28"/>
          <w:szCs w:val="28"/>
          <w:u w:val="single"/>
          <w:lang w:val="ru-RU"/>
        </w:rPr>
        <w:t xml:space="preserve"> 3</w:t>
      </w:r>
    </w:p>
    <w:p w:rsidR="002F000A" w:rsidRPr="00101C7C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25FDC">
        <w:rPr>
          <w:rStyle w:val="a5"/>
          <w:b w:val="0"/>
          <w:bCs w:val="0"/>
          <w:sz w:val="28"/>
          <w:szCs w:val="28"/>
          <w:lang w:val="ru-RU"/>
        </w:rPr>
        <w:t>приложени</w:t>
      </w:r>
      <w:r>
        <w:rPr>
          <w:rStyle w:val="a5"/>
          <w:b w:val="0"/>
          <w:bCs w:val="0"/>
          <w:sz w:val="28"/>
          <w:szCs w:val="28"/>
          <w:lang w:val="ru-RU"/>
        </w:rPr>
        <w:t>е</w:t>
      </w:r>
      <w:r w:rsidRPr="00225FDC">
        <w:rPr>
          <w:rStyle w:val="a5"/>
          <w:b w:val="0"/>
          <w:bCs w:val="0"/>
          <w:sz w:val="28"/>
          <w:szCs w:val="28"/>
          <w:lang w:val="ru-RU"/>
        </w:rPr>
        <w:t xml:space="preserve"> 2 «</w:t>
      </w:r>
      <w:r w:rsidRPr="00101C7C">
        <w:rPr>
          <w:rStyle w:val="a5"/>
          <w:b w:val="0"/>
          <w:bCs w:val="0"/>
          <w:sz w:val="28"/>
          <w:szCs w:val="28"/>
          <w:lang w:val="ru-RU"/>
        </w:rPr>
        <w:t xml:space="preserve">Прогнозируемые объемы доходов бюджета </w:t>
      </w:r>
      <w:r>
        <w:rPr>
          <w:sz w:val="28"/>
          <w:szCs w:val="28"/>
          <w:lang w:val="ru-RU"/>
        </w:rPr>
        <w:t>Большешурнякского</w:t>
      </w:r>
      <w:r w:rsidRPr="00101C7C">
        <w:rPr>
          <w:rStyle w:val="a5"/>
          <w:b w:val="0"/>
          <w:bCs w:val="0"/>
          <w:sz w:val="28"/>
          <w:szCs w:val="28"/>
          <w:lang w:val="ru-RU"/>
        </w:rPr>
        <w:t xml:space="preserve"> сельского поселения на 2017 год</w:t>
      </w:r>
      <w:r w:rsidRPr="00101C7C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  <w:lang w:val="ru-RU"/>
        </w:rPr>
        <w:t>»</w:t>
      </w:r>
      <w:r w:rsidRPr="00101C7C"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  <w:lang w:val="ru-RU"/>
        </w:rPr>
        <w:t xml:space="preserve">изложить </w:t>
      </w:r>
      <w:r w:rsidRPr="005F62C4">
        <w:rPr>
          <w:rStyle w:val="a5"/>
          <w:b w:val="0"/>
          <w:bCs w:val="0"/>
          <w:sz w:val="28"/>
          <w:szCs w:val="28"/>
          <w:lang w:val="ru-RU"/>
        </w:rPr>
        <w:t>в новой редакции</w:t>
      </w:r>
      <w:r>
        <w:rPr>
          <w:sz w:val="28"/>
          <w:szCs w:val="28"/>
          <w:lang w:val="ru-RU"/>
        </w:rPr>
        <w:t>;</w:t>
      </w:r>
    </w:p>
    <w:p w:rsidR="002F000A" w:rsidRPr="001959C5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2F000A" w:rsidRPr="00EF0087" w:rsidRDefault="002F000A" w:rsidP="002F000A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2F000A" w:rsidRPr="00E63564" w:rsidRDefault="002F000A" w:rsidP="002F000A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2F000A" w:rsidRPr="00EF0087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5"/>
          <w:b w:val="0"/>
          <w:sz w:val="28"/>
          <w:szCs w:val="28"/>
        </w:rPr>
      </w:pPr>
      <w:r w:rsidRPr="00EF0087">
        <w:rPr>
          <w:rStyle w:val="a5"/>
          <w:b w:val="0"/>
          <w:sz w:val="28"/>
          <w:szCs w:val="28"/>
        </w:rPr>
        <w:t>приложение 5 «Ведомственная структура расходов бюджета Поселения на 2017 год» изложить в новой редакции;</w:t>
      </w:r>
    </w:p>
    <w:p w:rsidR="002F000A" w:rsidRPr="00E63564" w:rsidRDefault="002F000A" w:rsidP="002F000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5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2F000A" w:rsidRDefault="002F000A" w:rsidP="002F000A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5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6859E5">
        <w:rPr>
          <w:sz w:val="28"/>
          <w:szCs w:val="28"/>
          <w:lang w:val="ru-RU"/>
        </w:rPr>
        <w:t>7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2F000A" w:rsidRDefault="002F000A" w:rsidP="002F000A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</w:p>
    <w:p w:rsidR="002F000A" w:rsidRDefault="002F000A" w:rsidP="002F000A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6E5C88">
        <w:rPr>
          <w:sz w:val="28"/>
          <w:szCs w:val="28"/>
          <w:u w:val="single"/>
          <w:lang w:val="ru-RU"/>
        </w:rPr>
        <w:t>статье 10</w:t>
      </w:r>
      <w:r>
        <w:rPr>
          <w:sz w:val="28"/>
          <w:szCs w:val="28"/>
          <w:lang w:val="ru-RU"/>
        </w:rPr>
        <w:t>:</w:t>
      </w:r>
    </w:p>
    <w:p w:rsidR="002F000A" w:rsidRPr="00BF362E" w:rsidRDefault="002F000A" w:rsidP="002F000A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«944,4» заменить цифрами «984,9»;</w:t>
      </w: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2216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9</w:t>
      </w:r>
      <w:r w:rsidRPr="0052216A">
        <w:rPr>
          <w:sz w:val="28"/>
          <w:szCs w:val="28"/>
          <w:lang w:val="ru-RU"/>
        </w:rPr>
        <w:t xml:space="preserve"> «</w:t>
      </w:r>
      <w:r w:rsidRPr="00255156">
        <w:rPr>
          <w:sz w:val="28"/>
          <w:szCs w:val="28"/>
          <w:lang w:val="ru-RU"/>
        </w:rPr>
        <w:t xml:space="preserve">Межбюджетные трансферты, передаваемые бюджетам поселений </w:t>
      </w:r>
      <w:r w:rsidRPr="00F575C6">
        <w:rPr>
          <w:sz w:val="28"/>
          <w:szCs w:val="28"/>
          <w:lang w:val="ru-RU"/>
        </w:rPr>
        <w:t>из бюджета</w:t>
      </w:r>
      <w:r>
        <w:rPr>
          <w:sz w:val="28"/>
          <w:szCs w:val="28"/>
          <w:lang w:val="ru-RU"/>
        </w:rPr>
        <w:t xml:space="preserve"> </w:t>
      </w:r>
      <w:r w:rsidRPr="00F575C6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52216A">
        <w:rPr>
          <w:sz w:val="28"/>
          <w:szCs w:val="28"/>
          <w:lang w:val="ru-RU"/>
        </w:rPr>
        <w:t xml:space="preserve"> на 2017 год»</w:t>
      </w:r>
      <w:r>
        <w:rPr>
          <w:sz w:val="28"/>
          <w:szCs w:val="28"/>
          <w:lang w:val="ru-RU"/>
        </w:rPr>
        <w:t xml:space="preserve"> изложить в новой редакции.</w:t>
      </w:r>
    </w:p>
    <w:p w:rsidR="002F000A" w:rsidRPr="00766E1B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F000A" w:rsidRDefault="002F000A" w:rsidP="002F000A">
      <w:pPr>
        <w:tabs>
          <w:tab w:val="num" w:pos="54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2F000A" w:rsidRPr="001E1162" w:rsidRDefault="002F000A" w:rsidP="002F000A">
      <w:pPr>
        <w:numPr>
          <w:ilvl w:val="0"/>
          <w:numId w:val="2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2F000A" w:rsidRDefault="002F000A" w:rsidP="002F000A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2F000A" w:rsidRDefault="002F000A" w:rsidP="002F000A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  <w:t xml:space="preserve">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И. Мельников</w:t>
      </w:r>
    </w:p>
    <w:p w:rsidR="00745C9A" w:rsidRPr="008D658D" w:rsidRDefault="00745C9A" w:rsidP="002F000A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0"/>
        <w:gridCol w:w="1070"/>
        <w:gridCol w:w="2240"/>
        <w:gridCol w:w="1729"/>
        <w:gridCol w:w="448"/>
        <w:gridCol w:w="937"/>
        <w:gridCol w:w="1768"/>
      </w:tblGrid>
      <w:tr w:rsidR="002C6AD9" w:rsidRPr="002C6AD9" w:rsidTr="002C6A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  <w:bookmarkStart w:id="0" w:name="RANGE!A1:D21"/>
            <w:bookmarkEnd w:id="0"/>
          </w:p>
        </w:tc>
        <w:tc>
          <w:tcPr>
            <w:tcW w:w="8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2C6AD9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</w:tr>
      <w:tr w:rsidR="002C6AD9" w:rsidRPr="002C6AD9" w:rsidTr="002C6A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2C6AD9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</w:tr>
      <w:tr w:rsidR="002C6AD9" w:rsidRPr="002C6AD9" w:rsidTr="002C6A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Default="002C6AD9" w:rsidP="002C6AD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2C6AD9">
              <w:rPr>
                <w:color w:val="000000"/>
                <w:sz w:val="22"/>
                <w:szCs w:val="22"/>
                <w:lang w:val="ru-RU"/>
              </w:rPr>
              <w:t xml:space="preserve">Большешурнякского  </w:t>
            </w:r>
            <w:r w:rsidR="00745C9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C6AD9" w:rsidRPr="002C6AD9" w:rsidRDefault="002C6AD9" w:rsidP="002C6AD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2C6AD9">
              <w:rPr>
                <w:color w:val="000000"/>
                <w:sz w:val="22"/>
                <w:szCs w:val="22"/>
                <w:lang w:val="ru-RU"/>
              </w:rPr>
              <w:t>сельского поселения</w:t>
            </w:r>
          </w:p>
        </w:tc>
      </w:tr>
      <w:tr w:rsidR="002C6AD9" w:rsidRPr="002C6AD9" w:rsidTr="002C6A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ind w:firstLineChars="2500" w:firstLine="5500"/>
              <w:rPr>
                <w:color w:val="000000"/>
                <w:sz w:val="22"/>
                <w:szCs w:val="22"/>
                <w:lang w:val="ru-RU"/>
              </w:rPr>
            </w:pPr>
            <w:r w:rsidRPr="002C6AD9">
              <w:rPr>
                <w:color w:val="000000"/>
                <w:sz w:val="22"/>
                <w:szCs w:val="22"/>
                <w:lang w:val="ru-RU"/>
              </w:rPr>
              <w:t xml:space="preserve">от 28.12.2017г. № 102          </w:t>
            </w:r>
          </w:p>
        </w:tc>
      </w:tr>
      <w:tr w:rsidR="002C6AD9" w:rsidRPr="002C6AD9" w:rsidTr="002C6A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C6AD9" w:rsidRPr="002C6AD9" w:rsidTr="002C6AD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AD9" w:rsidRPr="002C6AD9" w:rsidRDefault="002C6AD9" w:rsidP="002C6AD9">
            <w:pPr>
              <w:jc w:val="right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Таблица 1</w:t>
            </w:r>
          </w:p>
        </w:tc>
      </w:tr>
      <w:tr w:rsidR="002C6AD9" w:rsidRPr="002C6AD9" w:rsidTr="002C6AD9">
        <w:trPr>
          <w:trHeight w:val="1125"/>
        </w:trPr>
        <w:tc>
          <w:tcPr>
            <w:tcW w:w="9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C6AD9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2C6AD9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2C6AD9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Большешурнякского  сельского поселения на 2017 год</w:t>
            </w:r>
          </w:p>
        </w:tc>
      </w:tr>
      <w:tr w:rsidR="002C6AD9" w:rsidRPr="002C6AD9" w:rsidTr="002C6AD9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2C6AD9" w:rsidRPr="002C6AD9" w:rsidTr="002C6AD9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2C6AD9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2C6AD9" w:rsidRPr="002C6AD9" w:rsidTr="002C6AD9">
        <w:trPr>
          <w:trHeight w:val="40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2C6AD9" w:rsidRPr="002C6AD9" w:rsidTr="002C6AD9">
        <w:trPr>
          <w:trHeight w:val="64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D9" w:rsidRPr="002C6AD9" w:rsidRDefault="002C6AD9" w:rsidP="002C6AD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D9" w:rsidRPr="002C6AD9" w:rsidRDefault="002C6AD9" w:rsidP="002C6AD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2C6AD9" w:rsidRPr="002C6AD9" w:rsidTr="002C6AD9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124,0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84,2</w:t>
            </w:r>
          </w:p>
        </w:tc>
      </w:tr>
      <w:tr w:rsidR="002C6AD9" w:rsidRPr="002C6AD9" w:rsidTr="002C6AD9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124,0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C6AD9">
              <w:rPr>
                <w:b/>
                <w:bCs/>
                <w:color w:val="000000"/>
                <w:lang w:val="ru-RU"/>
              </w:rPr>
              <w:t>84,2</w:t>
            </w:r>
          </w:p>
        </w:tc>
      </w:tr>
      <w:tr w:rsidR="002C6AD9" w:rsidRPr="002C6AD9" w:rsidTr="002C6AD9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</w:tr>
      <w:tr w:rsidR="002C6AD9" w:rsidRPr="002C6AD9" w:rsidTr="002C6AD9">
        <w:trPr>
          <w:trHeight w:val="4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</w:tr>
      <w:tr w:rsidR="002C6AD9" w:rsidRPr="002C6AD9" w:rsidTr="002C6AD9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</w:tr>
      <w:tr w:rsidR="002C6AD9" w:rsidRPr="002C6AD9" w:rsidTr="002C6AD9"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-2 720,3</w:t>
            </w:r>
          </w:p>
        </w:tc>
      </w:tr>
      <w:tr w:rsidR="002C6AD9" w:rsidRPr="002C6AD9" w:rsidTr="002C6AD9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2 844,3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2 804,5</w:t>
            </w:r>
          </w:p>
        </w:tc>
      </w:tr>
      <w:tr w:rsidR="002C6AD9" w:rsidRPr="002C6AD9" w:rsidTr="002C6AD9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2 844,3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2 804,5</w:t>
            </w:r>
          </w:p>
        </w:tc>
      </w:tr>
      <w:tr w:rsidR="002C6AD9" w:rsidRPr="002C6AD9" w:rsidTr="002C6AD9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2 844,3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2 804,5</w:t>
            </w:r>
          </w:p>
        </w:tc>
      </w:tr>
      <w:tr w:rsidR="002C6AD9" w:rsidRPr="002C6AD9" w:rsidTr="002C6AD9">
        <w:trPr>
          <w:trHeight w:val="12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2C6AD9">
              <w:rPr>
                <w:b/>
                <w:bCs/>
                <w:color w:val="000000"/>
                <w:lang w:val="ru-RU"/>
              </w:rPr>
              <w:t xml:space="preserve"> </w:t>
            </w:r>
            <w:r w:rsidRPr="002C6AD9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2 844,3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D9" w:rsidRPr="002C6AD9" w:rsidRDefault="002C6AD9" w:rsidP="002C6AD9">
            <w:pPr>
              <w:jc w:val="center"/>
              <w:rPr>
                <w:color w:val="000000"/>
                <w:lang w:val="ru-RU"/>
              </w:rPr>
            </w:pPr>
            <w:r w:rsidRPr="002C6AD9">
              <w:rPr>
                <w:color w:val="000000"/>
                <w:lang w:val="ru-RU"/>
              </w:rPr>
              <w:t>2 804,5</w:t>
            </w:r>
          </w:p>
        </w:tc>
      </w:tr>
      <w:tr w:rsidR="002C6AD9" w:rsidRPr="002C6AD9" w:rsidTr="002C6AD9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D9" w:rsidRPr="002C6AD9" w:rsidRDefault="002C6AD9" w:rsidP="002C6AD9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F000A" w:rsidRDefault="002F000A" w:rsidP="002C6AD9">
      <w:pPr>
        <w:ind w:right="-426"/>
        <w:rPr>
          <w:lang w:val="ru-RU"/>
        </w:rPr>
      </w:pPr>
    </w:p>
    <w:p w:rsidR="002C6AD9" w:rsidRDefault="002C6AD9" w:rsidP="002C6AD9">
      <w:pPr>
        <w:ind w:right="-426"/>
        <w:rPr>
          <w:lang w:val="ru-RU"/>
        </w:rPr>
      </w:pPr>
    </w:p>
    <w:p w:rsidR="002C6AD9" w:rsidRDefault="002C6AD9" w:rsidP="002C6AD9">
      <w:pPr>
        <w:ind w:right="-426"/>
        <w:rPr>
          <w:lang w:val="ru-RU"/>
        </w:rPr>
      </w:pPr>
    </w:p>
    <w:p w:rsidR="002C6AD9" w:rsidRDefault="002C6AD9" w:rsidP="002C6AD9">
      <w:pPr>
        <w:ind w:right="-426"/>
        <w:rPr>
          <w:lang w:val="ru-RU"/>
        </w:rPr>
      </w:pPr>
    </w:p>
    <w:tbl>
      <w:tblPr>
        <w:tblW w:w="9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9"/>
        <w:gridCol w:w="175"/>
        <w:gridCol w:w="386"/>
        <w:gridCol w:w="323"/>
        <w:gridCol w:w="238"/>
        <w:gridCol w:w="329"/>
        <w:gridCol w:w="232"/>
        <w:gridCol w:w="335"/>
        <w:gridCol w:w="173"/>
        <w:gridCol w:w="975"/>
        <w:gridCol w:w="553"/>
        <w:gridCol w:w="192"/>
        <w:gridCol w:w="27"/>
        <w:gridCol w:w="425"/>
        <w:gridCol w:w="283"/>
        <w:gridCol w:w="569"/>
        <w:gridCol w:w="49"/>
        <w:gridCol w:w="233"/>
        <w:gridCol w:w="142"/>
        <w:gridCol w:w="1006"/>
        <w:gridCol w:w="93"/>
      </w:tblGrid>
      <w:tr w:rsidR="00911A7F" w:rsidRPr="00911A7F" w:rsidTr="00E9636C">
        <w:trPr>
          <w:trHeight w:val="285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bookmarkStart w:id="1" w:name="RANGE!A1:D40"/>
            <w:bookmarkEnd w:id="1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6C" w:rsidRDefault="00E9636C" w:rsidP="00E9636C">
            <w:pPr>
              <w:ind w:left="-140"/>
              <w:rPr>
                <w:sz w:val="20"/>
                <w:lang w:val="ru-RU"/>
              </w:rPr>
            </w:pPr>
          </w:p>
          <w:p w:rsidR="00911A7F" w:rsidRPr="00E9636C" w:rsidRDefault="00E9636C" w:rsidP="00E9636C">
            <w:pPr>
              <w:ind w:left="-140" w:right="-752"/>
              <w:rPr>
                <w:sz w:val="20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Pr="00E9636C">
              <w:rPr>
                <w:sz w:val="22"/>
                <w:lang w:val="ru-RU"/>
              </w:rPr>
              <w:t>Приложение</w:t>
            </w:r>
            <w:r>
              <w:rPr>
                <w:sz w:val="22"/>
                <w:lang w:val="ru-RU"/>
              </w:rPr>
              <w:t xml:space="preserve"> 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E9636C" w:rsidRDefault="00911A7F" w:rsidP="00911A7F">
            <w:pPr>
              <w:rPr>
                <w:sz w:val="20"/>
                <w:lang w:val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E9636C">
        <w:trPr>
          <w:trHeight w:val="270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E9636C" w:rsidRDefault="00911A7F" w:rsidP="00911A7F">
            <w:pPr>
              <w:rPr>
                <w:sz w:val="22"/>
                <w:lang w:val="ru-RU"/>
              </w:rPr>
            </w:pPr>
            <w:r w:rsidRPr="00E9636C">
              <w:rPr>
                <w:sz w:val="22"/>
                <w:lang w:val="ru-RU"/>
              </w:rPr>
              <w:t>к решению Совета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E9636C">
        <w:trPr>
          <w:trHeight w:val="315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E9636C" w:rsidRDefault="00911A7F" w:rsidP="00911A7F">
            <w:pPr>
              <w:rPr>
                <w:sz w:val="22"/>
                <w:lang w:val="ru-RU"/>
              </w:rPr>
            </w:pPr>
            <w:r w:rsidRPr="00E9636C">
              <w:rPr>
                <w:sz w:val="22"/>
                <w:lang w:val="ru-RU"/>
              </w:rPr>
              <w:t>Большешурнякского сельского поселения</w:t>
            </w:r>
          </w:p>
        </w:tc>
      </w:tr>
      <w:tr w:rsidR="00911A7F" w:rsidRPr="00911A7F" w:rsidTr="00E9636C">
        <w:trPr>
          <w:trHeight w:val="300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E9636C" w:rsidRDefault="00911A7F" w:rsidP="00911A7F">
            <w:pPr>
              <w:rPr>
                <w:sz w:val="22"/>
                <w:lang w:val="ru-RU"/>
              </w:rPr>
            </w:pPr>
            <w:r w:rsidRPr="00E9636C">
              <w:rPr>
                <w:sz w:val="22"/>
                <w:lang w:val="ru-RU"/>
              </w:rPr>
              <w:t>от 28.12. 2017г. № 102</w:t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E9636C">
        <w:trPr>
          <w:trHeight w:val="315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E9636C" w:rsidRDefault="00911A7F" w:rsidP="00911A7F">
            <w:pPr>
              <w:rPr>
                <w:sz w:val="22"/>
                <w:lang w:val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E9636C" w:rsidRDefault="00911A7F" w:rsidP="00911A7F">
            <w:pPr>
              <w:rPr>
                <w:sz w:val="22"/>
                <w:lang w:val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E9636C">
        <w:trPr>
          <w:trHeight w:val="315"/>
        </w:trPr>
        <w:tc>
          <w:tcPr>
            <w:tcW w:w="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Таблица 1</w:t>
            </w:r>
          </w:p>
        </w:tc>
      </w:tr>
      <w:tr w:rsidR="00911A7F" w:rsidRPr="00911A7F" w:rsidTr="00E9636C">
        <w:trPr>
          <w:trHeight w:val="405"/>
        </w:trPr>
        <w:tc>
          <w:tcPr>
            <w:tcW w:w="9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11A7F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911A7F" w:rsidRPr="00911A7F" w:rsidTr="00E9636C">
        <w:trPr>
          <w:trHeight w:val="420"/>
        </w:trPr>
        <w:tc>
          <w:tcPr>
            <w:tcW w:w="9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11A7F">
              <w:rPr>
                <w:b/>
                <w:bCs/>
                <w:sz w:val="28"/>
                <w:szCs w:val="28"/>
                <w:lang w:val="ru-RU"/>
              </w:rPr>
              <w:t>бюджета Большешурнякского сельского поселения на 2017 год</w:t>
            </w:r>
          </w:p>
        </w:tc>
      </w:tr>
      <w:tr w:rsidR="00911A7F" w:rsidRPr="00911A7F" w:rsidTr="00E9636C">
        <w:trPr>
          <w:trHeight w:val="315"/>
        </w:trPr>
        <w:tc>
          <w:tcPr>
            <w:tcW w:w="73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E9636C">
        <w:trPr>
          <w:trHeight w:val="405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(тыс. рублей)</w:t>
            </w:r>
          </w:p>
        </w:tc>
      </w:tr>
      <w:tr w:rsidR="00911A7F" w:rsidRPr="00911A7F" w:rsidTr="00E9636C">
        <w:trPr>
          <w:trHeight w:val="420"/>
        </w:trPr>
        <w:tc>
          <w:tcPr>
            <w:tcW w:w="4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9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37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Сумма</w:t>
            </w:r>
          </w:p>
        </w:tc>
      </w:tr>
      <w:tr w:rsidR="00911A7F" w:rsidRPr="00911A7F" w:rsidTr="00E9636C">
        <w:trPr>
          <w:trHeight w:val="645"/>
        </w:trPr>
        <w:tc>
          <w:tcPr>
            <w:tcW w:w="44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291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457,2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416,7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51,0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51,0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 xml:space="preserve"> 1 01 02000 01 0000 110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51,0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51,0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29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350,5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310,0</w:t>
            </w:r>
          </w:p>
        </w:tc>
      </w:tr>
      <w:tr w:rsidR="00911A7F" w:rsidRPr="00911A7F" w:rsidTr="00E9636C">
        <w:trPr>
          <w:trHeight w:val="315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 xml:space="preserve"> 1 06 01000 00 0000 110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22,0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22,0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lang w:val="ru-RU"/>
              </w:rPr>
            </w:pPr>
            <w:r w:rsidRPr="00911A7F">
              <w:rPr>
                <w:lang w:val="ru-RU"/>
              </w:rPr>
              <w:t>Земельный налог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 xml:space="preserve"> 1 06 06000 00 0000 110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328,5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288,0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29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3,0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lang w:val="ru-RU"/>
              </w:rPr>
            </w:pPr>
            <w:r w:rsidRPr="00911A7F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 xml:space="preserve"> 1 08 04020 01 0000 110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3,0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3,0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1 11 00000 00 0000 000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0,0</w:t>
            </w:r>
          </w:p>
        </w:tc>
      </w:tr>
      <w:tr w:rsidR="00911A7F" w:rsidRPr="00911A7F" w:rsidTr="00E9636C">
        <w:trPr>
          <w:trHeight w:val="1635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 xml:space="preserve"> 1 11 05013 10 0000 120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1 13 00000 00 0000 000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4,0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lang w:val="ru-RU"/>
              </w:rPr>
            </w:pPr>
            <w:r w:rsidRPr="00911A7F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1 13 01995 10 0000 130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4,0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4,0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1 14 00000 00 0000 000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0,0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0,0</w:t>
            </w:r>
          </w:p>
        </w:tc>
      </w:tr>
      <w:tr w:rsidR="00911A7F" w:rsidRPr="00911A7F" w:rsidTr="00E9636C">
        <w:trPr>
          <w:trHeight w:val="2220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lang w:val="ru-RU"/>
              </w:rPr>
            </w:pPr>
            <w:r w:rsidRPr="00911A7F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 xml:space="preserve">114 06013 10 0000 430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E9636C">
        <w:trPr>
          <w:trHeight w:val="645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48,7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48,7</w:t>
            </w:r>
          </w:p>
        </w:tc>
      </w:tr>
      <w:tr w:rsidR="00911A7F" w:rsidRPr="00911A7F" w:rsidTr="00E9636C">
        <w:trPr>
          <w:trHeight w:val="9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lang w:val="ru-RU"/>
              </w:rPr>
            </w:pPr>
            <w:r w:rsidRPr="00911A7F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1 17 14030 10 0000 180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48,7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48,7</w:t>
            </w:r>
          </w:p>
        </w:tc>
      </w:tr>
      <w:tr w:rsidR="00911A7F" w:rsidRPr="00911A7F" w:rsidTr="00E9636C">
        <w:trPr>
          <w:trHeight w:val="33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A7F" w:rsidRPr="00911A7F" w:rsidRDefault="00911A7F" w:rsidP="00911A7F">
            <w:pPr>
              <w:jc w:val="both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2 00 00000 00 0000 000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2 263,1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2 303,6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both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2 02 00000 00 0000 000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2 263,1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2 303,6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2 02 10000 00 0000 151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1 241,0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1 241,0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2 02 15001 10 0000 151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1 241,0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1 241,0</w:t>
            </w:r>
          </w:p>
        </w:tc>
      </w:tr>
      <w:tr w:rsidR="00911A7F" w:rsidRPr="00911A7F" w:rsidTr="00E9636C">
        <w:trPr>
          <w:trHeight w:val="6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2 02 30000 00 0000 151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77,7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77,7</w:t>
            </w:r>
          </w:p>
        </w:tc>
      </w:tr>
      <w:tr w:rsidR="00911A7F" w:rsidRPr="00911A7F" w:rsidTr="00E9636C">
        <w:trPr>
          <w:trHeight w:val="1905"/>
        </w:trPr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2 02 35118 10 0000 151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74,4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74,4</w:t>
            </w:r>
          </w:p>
        </w:tc>
      </w:tr>
      <w:tr w:rsidR="00911A7F" w:rsidRPr="00911A7F" w:rsidTr="00E9636C">
        <w:trPr>
          <w:trHeight w:val="645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2 02 35930 10 0000 151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E9636C">
        <w:trPr>
          <w:trHeight w:val="645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944,4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984,9</w:t>
            </w:r>
          </w:p>
        </w:tc>
      </w:tr>
      <w:tr w:rsidR="00911A7F" w:rsidRPr="00911A7F" w:rsidTr="00E9636C">
        <w:trPr>
          <w:trHeight w:val="2535"/>
        </w:trPr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2 02 45160 10 0000 151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944,4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984,9</w:t>
            </w:r>
          </w:p>
        </w:tc>
      </w:tr>
      <w:tr w:rsidR="00911A7F" w:rsidRPr="00911A7F" w:rsidTr="00E9636C">
        <w:trPr>
          <w:trHeight w:val="360"/>
        </w:trPr>
        <w:tc>
          <w:tcPr>
            <w:tcW w:w="44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2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2 720,3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2 720,3</w:t>
            </w:r>
          </w:p>
        </w:tc>
      </w:tr>
      <w:tr w:rsidR="00911A7F" w:rsidRPr="00911A7F" w:rsidTr="00E9636C">
        <w:trPr>
          <w:trHeight w:val="255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BC2BCD" w:rsidRPr="00911A7F" w:rsidTr="00E9636C">
        <w:trPr>
          <w:trHeight w:val="255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BCD" w:rsidRDefault="00BC2BCD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C2BCD" w:rsidRDefault="00BC2BCD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C2BCD" w:rsidRPr="00911A7F" w:rsidRDefault="00BC2BCD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BCD" w:rsidRPr="00911A7F" w:rsidRDefault="00BC2BCD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CD" w:rsidRPr="00911A7F" w:rsidRDefault="00BC2BCD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CD" w:rsidRPr="00911A7F" w:rsidRDefault="00BC2BCD" w:rsidP="00911A7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11A7F" w:rsidRPr="00911A7F" w:rsidTr="00E9636C">
        <w:trPr>
          <w:gridAfter w:val="1"/>
          <w:wAfter w:w="93" w:type="dxa"/>
          <w:trHeight w:val="28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bookmarkStart w:id="2" w:name="RANGE!A1:H87"/>
            <w:bookmarkEnd w:id="2"/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>Приложение 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</w:tr>
      <w:tr w:rsidR="00911A7F" w:rsidRPr="00911A7F" w:rsidTr="00E9636C">
        <w:trPr>
          <w:gridAfter w:val="1"/>
          <w:wAfter w:w="93" w:type="dxa"/>
          <w:trHeight w:val="27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 xml:space="preserve">к решению Совета 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>Большешурнякского сельского поселения</w:t>
            </w:r>
          </w:p>
        </w:tc>
      </w:tr>
      <w:tr w:rsidR="00911A7F" w:rsidRPr="00911A7F" w:rsidTr="00E9636C">
        <w:trPr>
          <w:gridAfter w:val="1"/>
          <w:wAfter w:w="93" w:type="dxa"/>
          <w:trHeight w:val="30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2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>от 28.12.2017г. № 102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 xml:space="preserve">                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Таблица 1</w:t>
            </w: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96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96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 xml:space="preserve"> бюджета Большешурнякского сельского поселения</w:t>
            </w: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96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 xml:space="preserve">на 2017 год </w:t>
            </w: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7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(</w:t>
            </w:r>
            <w:proofErr w:type="spellStart"/>
            <w:r w:rsidRPr="00911A7F">
              <w:rPr>
                <w:lang w:val="ru-RU"/>
              </w:rPr>
              <w:t>тыс</w:t>
            </w:r>
            <w:proofErr w:type="gramStart"/>
            <w:r w:rsidRPr="00911A7F">
              <w:rPr>
                <w:lang w:val="ru-RU"/>
              </w:rPr>
              <w:t>.р</w:t>
            </w:r>
            <w:proofErr w:type="gramEnd"/>
            <w:r w:rsidRPr="00911A7F">
              <w:rPr>
                <w:lang w:val="ru-RU"/>
              </w:rPr>
              <w:t>ублей</w:t>
            </w:r>
            <w:proofErr w:type="spellEnd"/>
            <w:r w:rsidRPr="00911A7F">
              <w:rPr>
                <w:lang w:val="ru-RU"/>
              </w:rPr>
              <w:t>)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911A7F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911A7F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911A7F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9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ВР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11A7F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11A7F" w:rsidRPr="00911A7F" w:rsidTr="00E9636C">
        <w:trPr>
          <w:gridAfter w:val="1"/>
          <w:wAfter w:w="93" w:type="dxa"/>
          <w:trHeight w:val="64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192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11A7F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11A7F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Совет Большешурнякского </w:t>
            </w:r>
            <w:proofErr w:type="spellStart"/>
            <w:r w:rsidRPr="00911A7F">
              <w:rPr>
                <w:b/>
                <w:bCs/>
                <w:lang w:val="ru-RU"/>
              </w:rPr>
              <w:t>селького</w:t>
            </w:r>
            <w:proofErr w:type="spellEnd"/>
            <w:r w:rsidRPr="00911A7F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643,0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683,5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643,0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683,5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643,0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683,5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643,0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683,5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643,0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683,5</w:t>
            </w:r>
          </w:p>
        </w:tc>
      </w:tr>
      <w:tr w:rsidR="00911A7F" w:rsidRPr="00911A7F" w:rsidTr="00E9636C">
        <w:trPr>
          <w:gridAfter w:val="1"/>
          <w:wAfter w:w="93" w:type="dxa"/>
          <w:trHeight w:val="18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11A7F">
              <w:rPr>
                <w:lang w:val="ru-RU"/>
              </w:rPr>
              <w:t>обес</w:t>
            </w:r>
            <w:proofErr w:type="spellEnd"/>
            <w:r w:rsidRPr="00911A7F">
              <w:rPr>
                <w:lang w:val="ru-RU"/>
              </w:rPr>
              <w:t>-печения</w:t>
            </w:r>
            <w:proofErr w:type="gramEnd"/>
            <w:r w:rsidRPr="00911A7F">
              <w:rPr>
                <w:lang w:val="ru-RU"/>
              </w:rPr>
              <w:t xml:space="preserve"> выполнения функций </w:t>
            </w:r>
            <w:proofErr w:type="spellStart"/>
            <w:r w:rsidRPr="00911A7F">
              <w:rPr>
                <w:lang w:val="ru-RU"/>
              </w:rPr>
              <w:t>государствен-ными</w:t>
            </w:r>
            <w:proofErr w:type="spellEnd"/>
            <w:r w:rsidRPr="00911A7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11A7F">
              <w:rPr>
                <w:lang w:val="ru-RU"/>
              </w:rPr>
              <w:t>государ-ственными</w:t>
            </w:r>
            <w:proofErr w:type="spellEnd"/>
            <w:r w:rsidRPr="00911A7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643,0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683,5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 xml:space="preserve">Исполнительный комитет Большешурнякского </w:t>
            </w:r>
            <w:proofErr w:type="spellStart"/>
            <w:r w:rsidRPr="00911A7F">
              <w:rPr>
                <w:b/>
                <w:bCs/>
                <w:lang w:val="ru-RU"/>
              </w:rPr>
              <w:t>селького</w:t>
            </w:r>
            <w:proofErr w:type="spellEnd"/>
            <w:r w:rsidRPr="00911A7F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2 201,3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2 121,0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882,6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863,6</w:t>
            </w:r>
          </w:p>
        </w:tc>
      </w:tr>
      <w:tr w:rsidR="00911A7F" w:rsidRPr="00911A7F" w:rsidTr="00E9636C">
        <w:trPr>
          <w:gridAfter w:val="1"/>
          <w:wAfter w:w="93" w:type="dxa"/>
          <w:trHeight w:val="18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506,7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487,7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506,7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487,7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506,7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487,7</w:t>
            </w:r>
          </w:p>
        </w:tc>
      </w:tr>
      <w:tr w:rsidR="00911A7F" w:rsidRPr="00911A7F" w:rsidTr="00E9636C">
        <w:trPr>
          <w:gridAfter w:val="1"/>
          <w:wAfter w:w="93" w:type="dxa"/>
          <w:trHeight w:val="18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11A7F">
              <w:rPr>
                <w:lang w:val="ru-RU"/>
              </w:rPr>
              <w:t>обес</w:t>
            </w:r>
            <w:proofErr w:type="spellEnd"/>
            <w:r w:rsidRPr="00911A7F">
              <w:rPr>
                <w:lang w:val="ru-RU"/>
              </w:rPr>
              <w:t>-печения</w:t>
            </w:r>
            <w:proofErr w:type="gramEnd"/>
            <w:r w:rsidRPr="00911A7F">
              <w:rPr>
                <w:lang w:val="ru-RU"/>
              </w:rPr>
              <w:t xml:space="preserve"> выполнения функций </w:t>
            </w:r>
            <w:proofErr w:type="spellStart"/>
            <w:r w:rsidRPr="00911A7F">
              <w:rPr>
                <w:lang w:val="ru-RU"/>
              </w:rPr>
              <w:t>государствен-ными</w:t>
            </w:r>
            <w:proofErr w:type="spellEnd"/>
            <w:r w:rsidRPr="00911A7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11A7F">
              <w:rPr>
                <w:lang w:val="ru-RU"/>
              </w:rPr>
              <w:t>государ-ственными</w:t>
            </w:r>
            <w:proofErr w:type="spellEnd"/>
            <w:r w:rsidRPr="00911A7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247,2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246,0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230,0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11,7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49,1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49,1</w:t>
            </w:r>
          </w:p>
        </w:tc>
      </w:tr>
      <w:tr w:rsidR="00911A7F" w:rsidRPr="00911A7F" w:rsidTr="00E9636C">
        <w:trPr>
          <w:gridAfter w:val="1"/>
          <w:wAfter w:w="93" w:type="dxa"/>
          <w:trHeight w:val="3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49,1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49,1</w:t>
            </w:r>
          </w:p>
        </w:tc>
      </w:tr>
      <w:tr w:rsidR="00911A7F" w:rsidRPr="00911A7F" w:rsidTr="00E9636C">
        <w:trPr>
          <w:gridAfter w:val="1"/>
          <w:wAfter w:w="93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Выборы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</w:tr>
      <w:tr w:rsidR="00911A7F" w:rsidRPr="00911A7F" w:rsidTr="00E9636C">
        <w:trPr>
          <w:gridAfter w:val="1"/>
          <w:wAfter w:w="93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Референдум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</w:tr>
      <w:tr w:rsidR="00911A7F" w:rsidRPr="00911A7F" w:rsidTr="00E9636C">
        <w:trPr>
          <w:gridAfter w:val="1"/>
          <w:wAfter w:w="93" w:type="dxa"/>
          <w:trHeight w:val="3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326,8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326,8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326,8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326,8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</w:tr>
      <w:tr w:rsidR="00911A7F" w:rsidRPr="00911A7F" w:rsidTr="00E9636C">
        <w:trPr>
          <w:gridAfter w:val="1"/>
          <w:wAfter w:w="93" w:type="dxa"/>
          <w:trHeight w:val="49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</w:tr>
      <w:tr w:rsidR="00911A7F" w:rsidRPr="00911A7F" w:rsidTr="00E9636C">
        <w:trPr>
          <w:gridAfter w:val="1"/>
          <w:wAfter w:w="93" w:type="dxa"/>
          <w:trHeight w:val="18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99 0 00 2560 0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99 0 00 2560 0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99 0 00 5930 0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99 0 00 5930 0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E9636C">
        <w:trPr>
          <w:gridAfter w:val="1"/>
          <w:wAfter w:w="93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99 0 00 9707 1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99 0 00 9707 1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</w:tr>
      <w:tr w:rsidR="00911A7F" w:rsidRPr="00911A7F" w:rsidTr="00E9636C">
        <w:trPr>
          <w:gridAfter w:val="1"/>
          <w:wAfter w:w="93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56,4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56,4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54,7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54,7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1,7</w:t>
            </w:r>
          </w:p>
        </w:tc>
      </w:tr>
      <w:tr w:rsidR="00911A7F" w:rsidRPr="00911A7F" w:rsidTr="00E9636C">
        <w:trPr>
          <w:gridAfter w:val="1"/>
          <w:wAfter w:w="93" w:type="dxa"/>
          <w:trHeight w:val="51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74,4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74,4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74,4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74,4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74,4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74,4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11A7F">
              <w:rPr>
                <w:lang w:val="ru-RU"/>
              </w:rPr>
              <w:t>военнные</w:t>
            </w:r>
            <w:proofErr w:type="spellEnd"/>
            <w:r w:rsidRPr="00911A7F">
              <w:rPr>
                <w:lang w:val="ru-RU"/>
              </w:rPr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74,4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74,4</w:t>
            </w:r>
          </w:p>
        </w:tc>
      </w:tr>
      <w:tr w:rsidR="00911A7F" w:rsidRPr="00911A7F" w:rsidTr="00E9636C">
        <w:trPr>
          <w:gridAfter w:val="1"/>
          <w:wAfter w:w="93" w:type="dxa"/>
          <w:trHeight w:val="189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11A7F">
              <w:rPr>
                <w:lang w:val="ru-RU"/>
              </w:rPr>
              <w:t>обес</w:t>
            </w:r>
            <w:proofErr w:type="spellEnd"/>
            <w:r w:rsidRPr="00911A7F">
              <w:rPr>
                <w:lang w:val="ru-RU"/>
              </w:rPr>
              <w:t>-печения</w:t>
            </w:r>
            <w:proofErr w:type="gramEnd"/>
            <w:r w:rsidRPr="00911A7F">
              <w:rPr>
                <w:lang w:val="ru-RU"/>
              </w:rPr>
              <w:t xml:space="preserve"> выполнения функций </w:t>
            </w:r>
            <w:proofErr w:type="spellStart"/>
            <w:r w:rsidRPr="00911A7F">
              <w:rPr>
                <w:lang w:val="ru-RU"/>
              </w:rPr>
              <w:t>государствен-ными</w:t>
            </w:r>
            <w:proofErr w:type="spellEnd"/>
            <w:r w:rsidRPr="00911A7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11A7F">
              <w:rPr>
                <w:lang w:val="ru-RU"/>
              </w:rPr>
              <w:t>государ-ственными</w:t>
            </w:r>
            <w:proofErr w:type="spellEnd"/>
            <w:r w:rsidRPr="00911A7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62,2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62,2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12,2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12,2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85,0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85,0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10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85,0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99 0 00 0267 0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99 0 00 0267 0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</w:tr>
      <w:tr w:rsidR="00911A7F" w:rsidRPr="00911A7F" w:rsidTr="00E9636C">
        <w:trPr>
          <w:gridAfter w:val="1"/>
          <w:wAfter w:w="93" w:type="dxa"/>
          <w:trHeight w:val="49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443,0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402,5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402,5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402,5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09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402,5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402,5</w:t>
            </w:r>
          </w:p>
        </w:tc>
      </w:tr>
      <w:tr w:rsidR="00911A7F" w:rsidRPr="00911A7F" w:rsidTr="00E9636C">
        <w:trPr>
          <w:gridAfter w:val="1"/>
          <w:wAfter w:w="93" w:type="dxa"/>
          <w:trHeight w:val="130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09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09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40,5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99 0 00 0344 0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99 0 00 0344 0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424,3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403,5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32,8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32,8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99 0 00 7505 0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32,8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99 0 00 7505 0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32,8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391,5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403,5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Б</w:t>
            </w:r>
            <w:proofErr w:type="gramStart"/>
            <w:r w:rsidRPr="00911A7F">
              <w:rPr>
                <w:i/>
                <w:iCs/>
                <w:lang w:val="ru-RU"/>
              </w:rPr>
              <w:t>1</w:t>
            </w:r>
            <w:proofErr w:type="gramEnd"/>
            <w:r w:rsidRPr="00911A7F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19,8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19,8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Б</w:t>
            </w:r>
            <w:proofErr w:type="gramStart"/>
            <w:r w:rsidRPr="00911A7F">
              <w:rPr>
                <w:lang w:val="ru-RU"/>
              </w:rPr>
              <w:t>1</w:t>
            </w:r>
            <w:proofErr w:type="gramEnd"/>
            <w:r w:rsidRPr="00911A7F">
              <w:rPr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Б</w:t>
            </w:r>
            <w:proofErr w:type="gramStart"/>
            <w:r w:rsidRPr="00911A7F">
              <w:rPr>
                <w:lang w:val="ru-RU"/>
              </w:rPr>
              <w:t>1</w:t>
            </w:r>
            <w:proofErr w:type="gramEnd"/>
            <w:r w:rsidRPr="00911A7F">
              <w:rPr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371,7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383,7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272,9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284,9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272,9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284,9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</w:tr>
      <w:tr w:rsidR="00911A7F" w:rsidRPr="00911A7F" w:rsidTr="00E9636C">
        <w:trPr>
          <w:gridAfter w:val="1"/>
          <w:wAfter w:w="93" w:type="dxa"/>
          <w:trHeight w:val="12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292,0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292,0</w:t>
            </w:r>
          </w:p>
        </w:tc>
      </w:tr>
      <w:tr w:rsidR="00911A7F" w:rsidRPr="00911A7F" w:rsidTr="00E9636C">
        <w:trPr>
          <w:gridAfter w:val="1"/>
          <w:wAfter w:w="93" w:type="dxa"/>
          <w:trHeight w:val="6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292,0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292,0</w:t>
            </w:r>
          </w:p>
        </w:tc>
      </w:tr>
      <w:tr w:rsidR="00911A7F" w:rsidRPr="00911A7F" w:rsidTr="00E9636C">
        <w:trPr>
          <w:gridAfter w:val="1"/>
          <w:wAfter w:w="93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03 2 01 4910 0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</w:tr>
      <w:tr w:rsidR="00911A7F" w:rsidRPr="00911A7F" w:rsidTr="00E9636C">
        <w:trPr>
          <w:gridAfter w:val="1"/>
          <w:wAfter w:w="93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ind w:left="-660"/>
              <w:rPr>
                <w:lang w:val="ru-RU"/>
              </w:rPr>
            </w:pPr>
            <w:r w:rsidRPr="00911A7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03 2 01 4910 0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</w:tr>
      <w:tr w:rsidR="00911A7F" w:rsidRPr="00911A7F" w:rsidTr="00E9636C">
        <w:trPr>
          <w:gridAfter w:val="1"/>
          <w:wAfter w:w="93" w:type="dxa"/>
          <w:trHeight w:val="45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2 844,3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2 804,5</w:t>
            </w:r>
          </w:p>
        </w:tc>
      </w:tr>
      <w:tr w:rsidR="00911A7F" w:rsidRPr="00911A7F" w:rsidTr="00E9636C">
        <w:trPr>
          <w:gridAfter w:val="1"/>
          <w:wAfter w:w="93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</w:tbl>
    <w:p w:rsidR="002C6AD9" w:rsidRDefault="002C6AD9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911A7F" w:rsidRDefault="00911A7F" w:rsidP="002C6AD9">
      <w:pPr>
        <w:ind w:right="-426"/>
        <w:rPr>
          <w:lang w:val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226"/>
        <w:gridCol w:w="312"/>
        <w:gridCol w:w="159"/>
        <w:gridCol w:w="266"/>
        <w:gridCol w:w="251"/>
        <w:gridCol w:w="316"/>
        <w:gridCol w:w="134"/>
        <w:gridCol w:w="433"/>
        <w:gridCol w:w="123"/>
        <w:gridCol w:w="303"/>
        <w:gridCol w:w="130"/>
        <w:gridCol w:w="67"/>
        <w:gridCol w:w="402"/>
        <w:gridCol w:w="109"/>
        <w:gridCol w:w="29"/>
        <w:gridCol w:w="538"/>
        <w:gridCol w:w="567"/>
        <w:gridCol w:w="142"/>
        <w:gridCol w:w="219"/>
        <w:gridCol w:w="118"/>
        <w:gridCol w:w="514"/>
        <w:gridCol w:w="141"/>
        <w:gridCol w:w="865"/>
        <w:gridCol w:w="93"/>
      </w:tblGrid>
      <w:tr w:rsidR="00911A7F" w:rsidRPr="00911A7F" w:rsidTr="00745C9A">
        <w:trPr>
          <w:trHeight w:val="285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bookmarkStart w:id="3" w:name="RANGE!A1:G86"/>
            <w:bookmarkEnd w:id="3"/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>Приложение 6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</w:tr>
      <w:tr w:rsidR="00911A7F" w:rsidRPr="00911A7F" w:rsidTr="00745C9A">
        <w:trPr>
          <w:trHeight w:val="27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2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 xml:space="preserve">к решению Совета 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</w:tr>
      <w:tr w:rsidR="00911A7F" w:rsidRPr="00911A7F" w:rsidTr="00745C9A">
        <w:trPr>
          <w:trHeight w:val="315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>Большешурнякского сельского поселения</w:t>
            </w:r>
          </w:p>
        </w:tc>
      </w:tr>
      <w:tr w:rsidR="00911A7F" w:rsidRPr="00911A7F" w:rsidTr="00745C9A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36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BC2BCD" w:rsidRDefault="00911A7F" w:rsidP="00911A7F">
            <w:pPr>
              <w:rPr>
                <w:sz w:val="20"/>
                <w:lang w:val="ru-RU"/>
              </w:rPr>
            </w:pPr>
            <w:r w:rsidRPr="00BC2BCD">
              <w:rPr>
                <w:sz w:val="20"/>
                <w:lang w:val="ru-RU"/>
              </w:rPr>
              <w:t>от 28.12.2017г. № 102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</w:tr>
      <w:tr w:rsidR="00911A7F" w:rsidRPr="00911A7F" w:rsidTr="00745C9A">
        <w:trPr>
          <w:trHeight w:val="315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 xml:space="preserve">                </w:t>
            </w: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911A7F" w:rsidRPr="00911A7F" w:rsidTr="00745C9A">
        <w:trPr>
          <w:trHeight w:val="315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Таблица 1</w:t>
            </w:r>
          </w:p>
        </w:tc>
      </w:tr>
      <w:tr w:rsidR="00911A7F" w:rsidRPr="00911A7F" w:rsidTr="00745C9A">
        <w:trPr>
          <w:trHeight w:val="330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911A7F" w:rsidRPr="00911A7F" w:rsidTr="00745C9A">
        <w:trPr>
          <w:trHeight w:val="330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>бюджетных ассигнований бюджета Большешурнякского сельского поселения</w:t>
            </w:r>
          </w:p>
        </w:tc>
      </w:tr>
      <w:tr w:rsidR="00911A7F" w:rsidRPr="00911A7F" w:rsidTr="00745C9A">
        <w:trPr>
          <w:trHeight w:val="330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911A7F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911A7F" w:rsidRPr="00911A7F" w:rsidTr="00745C9A">
        <w:trPr>
          <w:trHeight w:val="330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911A7F" w:rsidRPr="00911A7F" w:rsidTr="00745C9A">
        <w:trPr>
          <w:trHeight w:val="330"/>
        </w:trPr>
        <w:tc>
          <w:tcPr>
            <w:tcW w:w="94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11A7F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2017 год </w:t>
            </w:r>
          </w:p>
        </w:tc>
      </w:tr>
      <w:tr w:rsidR="00911A7F" w:rsidRPr="00911A7F" w:rsidTr="00745C9A">
        <w:trPr>
          <w:trHeight w:val="33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911A7F" w:rsidRPr="00911A7F" w:rsidTr="00745C9A">
        <w:trPr>
          <w:trHeight w:val="330"/>
        </w:trPr>
        <w:tc>
          <w:tcPr>
            <w:tcW w:w="75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(</w:t>
            </w:r>
            <w:proofErr w:type="spellStart"/>
            <w:r w:rsidRPr="00911A7F">
              <w:rPr>
                <w:lang w:val="ru-RU"/>
              </w:rPr>
              <w:t>тыс</w:t>
            </w:r>
            <w:proofErr w:type="gramStart"/>
            <w:r w:rsidRPr="00911A7F">
              <w:rPr>
                <w:lang w:val="ru-RU"/>
              </w:rPr>
              <w:t>.р</w:t>
            </w:r>
            <w:proofErr w:type="gramEnd"/>
            <w:r w:rsidRPr="00911A7F">
              <w:rPr>
                <w:lang w:val="ru-RU"/>
              </w:rPr>
              <w:t>ублей</w:t>
            </w:r>
            <w:proofErr w:type="spellEnd"/>
            <w:r w:rsidRPr="00911A7F">
              <w:rPr>
                <w:lang w:val="ru-RU"/>
              </w:rPr>
              <w:t>)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911A7F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911A7F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ВР</w:t>
            </w:r>
          </w:p>
        </w:tc>
        <w:tc>
          <w:tcPr>
            <w:tcW w:w="19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11A7F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11A7F" w:rsidRPr="00911A7F" w:rsidTr="00745C9A">
        <w:trPr>
          <w:trHeight w:val="645"/>
        </w:trPr>
        <w:tc>
          <w:tcPr>
            <w:tcW w:w="39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11A7F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7F" w:rsidRPr="00911A7F" w:rsidRDefault="00911A7F" w:rsidP="00911A7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11A7F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911A7F" w:rsidRPr="00911A7F" w:rsidTr="00745C9A">
        <w:trPr>
          <w:trHeight w:val="555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1 525,6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1 547,1</w:t>
            </w:r>
          </w:p>
        </w:tc>
      </w:tr>
      <w:tr w:rsidR="00911A7F" w:rsidRPr="00911A7F" w:rsidTr="00745C9A">
        <w:trPr>
          <w:trHeight w:val="126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643,0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683,5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643,0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683,5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643,0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683,5</w:t>
            </w:r>
          </w:p>
        </w:tc>
      </w:tr>
      <w:tr w:rsidR="00911A7F" w:rsidRPr="00911A7F" w:rsidTr="00745C9A">
        <w:trPr>
          <w:trHeight w:val="189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11A7F">
              <w:rPr>
                <w:lang w:val="ru-RU"/>
              </w:rPr>
              <w:t>обес</w:t>
            </w:r>
            <w:proofErr w:type="spellEnd"/>
            <w:r w:rsidRPr="00911A7F">
              <w:rPr>
                <w:lang w:val="ru-RU"/>
              </w:rPr>
              <w:t>-печения</w:t>
            </w:r>
            <w:proofErr w:type="gramEnd"/>
            <w:r w:rsidRPr="00911A7F">
              <w:rPr>
                <w:lang w:val="ru-RU"/>
              </w:rPr>
              <w:t xml:space="preserve"> выполнения функций </w:t>
            </w:r>
            <w:proofErr w:type="spellStart"/>
            <w:r w:rsidRPr="00911A7F">
              <w:rPr>
                <w:lang w:val="ru-RU"/>
              </w:rPr>
              <w:t>государствен-ными</w:t>
            </w:r>
            <w:proofErr w:type="spellEnd"/>
            <w:r w:rsidRPr="00911A7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11A7F">
              <w:rPr>
                <w:lang w:val="ru-RU"/>
              </w:rPr>
              <w:t>государ-ственными</w:t>
            </w:r>
            <w:proofErr w:type="spellEnd"/>
            <w:r w:rsidRPr="00911A7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643,0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683,5</w:t>
            </w:r>
          </w:p>
        </w:tc>
      </w:tr>
      <w:tr w:rsidR="00911A7F" w:rsidRPr="00911A7F" w:rsidTr="00745C9A">
        <w:trPr>
          <w:trHeight w:val="189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506,7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487,7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506,7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487,7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506,7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487,7</w:t>
            </w:r>
          </w:p>
        </w:tc>
      </w:tr>
      <w:tr w:rsidR="00911A7F" w:rsidRPr="00911A7F" w:rsidTr="00745C9A">
        <w:trPr>
          <w:trHeight w:val="189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11A7F">
              <w:rPr>
                <w:lang w:val="ru-RU"/>
              </w:rPr>
              <w:t>обес</w:t>
            </w:r>
            <w:proofErr w:type="spellEnd"/>
            <w:r w:rsidRPr="00911A7F">
              <w:rPr>
                <w:lang w:val="ru-RU"/>
              </w:rPr>
              <w:t>-печения</w:t>
            </w:r>
            <w:proofErr w:type="gramEnd"/>
            <w:r w:rsidRPr="00911A7F">
              <w:rPr>
                <w:lang w:val="ru-RU"/>
              </w:rPr>
              <w:t xml:space="preserve"> выполнения функций </w:t>
            </w:r>
            <w:proofErr w:type="spellStart"/>
            <w:r w:rsidRPr="00911A7F">
              <w:rPr>
                <w:lang w:val="ru-RU"/>
              </w:rPr>
              <w:t>государствен-ными</w:t>
            </w:r>
            <w:proofErr w:type="spellEnd"/>
            <w:r w:rsidRPr="00911A7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11A7F">
              <w:rPr>
                <w:lang w:val="ru-RU"/>
              </w:rPr>
              <w:t>государ-ственными</w:t>
            </w:r>
            <w:proofErr w:type="spellEnd"/>
            <w:r w:rsidRPr="00911A7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247,2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246,0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247,8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230,0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11,7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49,1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49,1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49,1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49,1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Выборы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37,3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Референдум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99 0 00 0201 5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11,8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326,8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326,8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326,8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326,8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243,1</w:t>
            </w:r>
          </w:p>
        </w:tc>
      </w:tr>
      <w:tr w:rsidR="00911A7F" w:rsidRPr="00911A7F" w:rsidTr="00745C9A">
        <w:trPr>
          <w:trHeight w:val="189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jc w:val="center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99 0 00 5930 0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745C9A">
        <w:trPr>
          <w:trHeight w:val="43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56,4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56,4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54,7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54,7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1,7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74,4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74,4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74,4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74,4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74,4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74,4</w:t>
            </w:r>
          </w:p>
        </w:tc>
      </w:tr>
      <w:tr w:rsidR="00911A7F" w:rsidRPr="00911A7F" w:rsidTr="00745C9A">
        <w:trPr>
          <w:trHeight w:val="94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11A7F">
              <w:rPr>
                <w:lang w:val="ru-RU"/>
              </w:rPr>
              <w:t>военнные</w:t>
            </w:r>
            <w:proofErr w:type="spellEnd"/>
            <w:r w:rsidRPr="00911A7F">
              <w:rPr>
                <w:lang w:val="ru-RU"/>
              </w:rPr>
              <w:t xml:space="preserve">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74,4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74,4</w:t>
            </w:r>
          </w:p>
        </w:tc>
      </w:tr>
      <w:tr w:rsidR="00911A7F" w:rsidRPr="00911A7F" w:rsidTr="00745C9A">
        <w:trPr>
          <w:trHeight w:val="189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11A7F">
              <w:rPr>
                <w:lang w:val="ru-RU"/>
              </w:rPr>
              <w:t>обес</w:t>
            </w:r>
            <w:proofErr w:type="spellEnd"/>
            <w:r w:rsidRPr="00911A7F">
              <w:rPr>
                <w:lang w:val="ru-RU"/>
              </w:rPr>
              <w:t>-печения</w:t>
            </w:r>
            <w:proofErr w:type="gramEnd"/>
            <w:r w:rsidRPr="00911A7F">
              <w:rPr>
                <w:lang w:val="ru-RU"/>
              </w:rPr>
              <w:t xml:space="preserve"> выполнения функций </w:t>
            </w:r>
            <w:proofErr w:type="spellStart"/>
            <w:r w:rsidRPr="00911A7F">
              <w:rPr>
                <w:lang w:val="ru-RU"/>
              </w:rPr>
              <w:t>государствен-ными</w:t>
            </w:r>
            <w:proofErr w:type="spellEnd"/>
            <w:r w:rsidRPr="00911A7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11A7F">
              <w:rPr>
                <w:lang w:val="ru-RU"/>
              </w:rPr>
              <w:t>государ-ственными</w:t>
            </w:r>
            <w:proofErr w:type="spellEnd"/>
            <w:r w:rsidRPr="00911A7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62,2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62,2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12,2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12,2</w:t>
            </w:r>
          </w:p>
        </w:tc>
      </w:tr>
      <w:tr w:rsidR="00911A7F" w:rsidRPr="00911A7F" w:rsidTr="00745C9A">
        <w:trPr>
          <w:trHeight w:val="94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85,0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85,0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color w:val="000000"/>
                <w:lang w:val="ru-RU"/>
              </w:rPr>
            </w:pPr>
            <w:r w:rsidRPr="00911A7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85,0</w:t>
            </w:r>
          </w:p>
        </w:tc>
      </w:tr>
      <w:tr w:rsidR="00911A7F" w:rsidRPr="00911A7F" w:rsidTr="00745C9A">
        <w:trPr>
          <w:trHeight w:val="94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85,0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443,0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402,5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402,5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402,5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402,5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402,5</w:t>
            </w:r>
          </w:p>
        </w:tc>
      </w:tr>
      <w:tr w:rsidR="00911A7F" w:rsidRPr="00911A7F" w:rsidTr="00745C9A">
        <w:trPr>
          <w:trHeight w:val="127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402,5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40,5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40,5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424,3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403,5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32,8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32,8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99 0 00 7505 0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32,8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99 0 00 7505 0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32,8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391,5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403,5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Б</w:t>
            </w:r>
            <w:proofErr w:type="gramStart"/>
            <w:r w:rsidRPr="00911A7F">
              <w:rPr>
                <w:i/>
                <w:iCs/>
                <w:lang w:val="ru-RU"/>
              </w:rPr>
              <w:t>1</w:t>
            </w:r>
            <w:proofErr w:type="gramEnd"/>
            <w:r w:rsidRPr="00911A7F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19,8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19,8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Содержание кладбищ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Б</w:t>
            </w:r>
            <w:proofErr w:type="gramStart"/>
            <w:r w:rsidRPr="00911A7F">
              <w:rPr>
                <w:lang w:val="ru-RU"/>
              </w:rPr>
              <w:t>1</w:t>
            </w:r>
            <w:proofErr w:type="gramEnd"/>
            <w:r w:rsidRPr="00911A7F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Б</w:t>
            </w:r>
            <w:proofErr w:type="gramStart"/>
            <w:r w:rsidRPr="00911A7F">
              <w:rPr>
                <w:lang w:val="ru-RU"/>
              </w:rPr>
              <w:t>1</w:t>
            </w:r>
            <w:proofErr w:type="gramEnd"/>
            <w:r w:rsidRPr="00911A7F">
              <w:rPr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19,8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371,7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i/>
                <w:iCs/>
                <w:lang w:val="ru-RU"/>
              </w:rPr>
            </w:pPr>
            <w:r w:rsidRPr="00911A7F">
              <w:rPr>
                <w:i/>
                <w:iCs/>
                <w:lang w:val="ru-RU"/>
              </w:rPr>
              <w:t>383,7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272,9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284,9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272,9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284,9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3,3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11A7F">
              <w:rPr>
                <w:lang w:val="ru-RU"/>
              </w:rPr>
              <w:t>государст</w:t>
            </w:r>
            <w:proofErr w:type="spellEnd"/>
            <w:r w:rsidRPr="00911A7F">
              <w:rPr>
                <w:lang w:val="ru-RU"/>
              </w:rPr>
              <w:t>-венных</w:t>
            </w:r>
            <w:proofErr w:type="gramEnd"/>
            <w:r w:rsidRPr="00911A7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95,5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292,0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292,0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292,0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11A7F">
              <w:rPr>
                <w:b/>
                <w:bCs/>
                <w:i/>
                <w:iCs/>
                <w:lang w:val="ru-RU"/>
              </w:rPr>
              <w:t>292,0</w:t>
            </w:r>
          </w:p>
        </w:tc>
      </w:tr>
      <w:tr w:rsidR="00911A7F" w:rsidRPr="00911A7F" w:rsidTr="00745C9A">
        <w:trPr>
          <w:trHeight w:val="630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 xml:space="preserve">Доплаты к пенсиям, дополнительное </w:t>
            </w:r>
            <w:proofErr w:type="spellStart"/>
            <w:r w:rsidRPr="00911A7F">
              <w:rPr>
                <w:lang w:val="ru-RU"/>
              </w:rPr>
              <w:t>пенмионное</w:t>
            </w:r>
            <w:proofErr w:type="spellEnd"/>
            <w:r w:rsidRPr="00911A7F">
              <w:rPr>
                <w:lang w:val="ru-RU"/>
              </w:rPr>
              <w:t xml:space="preserve">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</w:tr>
      <w:tr w:rsidR="00911A7F" w:rsidRPr="00911A7F" w:rsidTr="00745C9A">
        <w:trPr>
          <w:trHeight w:val="64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01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  <w:r w:rsidRPr="00911A7F">
              <w:rPr>
                <w:lang w:val="ru-RU"/>
              </w:rPr>
              <w:t>03 2 01 4910 0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lang w:val="ru-RU"/>
              </w:rPr>
            </w:pPr>
            <w:r w:rsidRPr="00911A7F">
              <w:rPr>
                <w:lang w:val="ru-RU"/>
              </w:rPr>
              <w:t>292,0</w:t>
            </w:r>
          </w:p>
        </w:tc>
      </w:tr>
      <w:tr w:rsidR="00911A7F" w:rsidRPr="00911A7F" w:rsidTr="00745C9A">
        <w:trPr>
          <w:trHeight w:val="563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2 844,3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11A7F" w:rsidRPr="00911A7F" w:rsidRDefault="00911A7F" w:rsidP="00911A7F">
            <w:pPr>
              <w:jc w:val="right"/>
              <w:rPr>
                <w:b/>
                <w:bCs/>
                <w:lang w:val="ru-RU"/>
              </w:rPr>
            </w:pPr>
            <w:r w:rsidRPr="00911A7F">
              <w:rPr>
                <w:b/>
                <w:bCs/>
                <w:lang w:val="ru-RU"/>
              </w:rPr>
              <w:t>2 804,5</w:t>
            </w:r>
          </w:p>
        </w:tc>
      </w:tr>
      <w:tr w:rsidR="00911A7F" w:rsidRPr="00911A7F" w:rsidTr="00745C9A">
        <w:trPr>
          <w:trHeight w:val="315"/>
        </w:trPr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Default="00911A7F" w:rsidP="00911A7F">
            <w:pPr>
              <w:rPr>
                <w:lang w:val="ru-RU"/>
              </w:rPr>
            </w:pPr>
          </w:p>
          <w:p w:rsidR="00BC2BCD" w:rsidRDefault="00BC2BCD" w:rsidP="00911A7F">
            <w:pPr>
              <w:rPr>
                <w:lang w:val="ru-RU"/>
              </w:rPr>
            </w:pPr>
          </w:p>
          <w:p w:rsidR="00BC2BCD" w:rsidRDefault="00BC2BCD" w:rsidP="00911A7F">
            <w:pPr>
              <w:rPr>
                <w:lang w:val="ru-RU"/>
              </w:rPr>
            </w:pPr>
          </w:p>
          <w:p w:rsidR="00BC2BCD" w:rsidRPr="00911A7F" w:rsidRDefault="00BC2BCD" w:rsidP="00911A7F">
            <w:pPr>
              <w:rPr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A7F" w:rsidRPr="00911A7F" w:rsidRDefault="00911A7F" w:rsidP="00911A7F">
            <w:pPr>
              <w:rPr>
                <w:lang w:val="ru-RU"/>
              </w:rPr>
            </w:pPr>
          </w:p>
        </w:tc>
      </w:tr>
      <w:tr w:rsidR="00745C9A" w:rsidRPr="00745C9A" w:rsidTr="00745C9A">
        <w:trPr>
          <w:gridAfter w:val="1"/>
          <w:wAfter w:w="93" w:type="dxa"/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  <w:bookmarkStart w:id="4" w:name="RANGE!A1:G107"/>
            <w:bookmarkEnd w:id="4"/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Приложение 7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</w:tr>
      <w:tr w:rsidR="00745C9A" w:rsidRPr="00745C9A" w:rsidTr="00745C9A">
        <w:trPr>
          <w:gridAfter w:val="1"/>
          <w:wAfter w:w="93" w:type="dxa"/>
          <w:trHeight w:val="2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2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к решению Совета 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Большешурнякского сельского поселения</w:t>
            </w:r>
          </w:p>
        </w:tc>
      </w:tr>
      <w:tr w:rsidR="00745C9A" w:rsidRPr="00745C9A" w:rsidTr="00745C9A">
        <w:trPr>
          <w:gridAfter w:val="1"/>
          <w:wAfter w:w="93" w:type="dxa"/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от 28.12.2017г. № 102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 xml:space="preserve">                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Таблица 1</w:t>
            </w:r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45C9A">
              <w:rPr>
                <w:b/>
                <w:bCs/>
                <w:sz w:val="26"/>
                <w:szCs w:val="26"/>
                <w:lang w:val="ru-RU"/>
              </w:rPr>
              <w:t>Распределение бюджетных ассигнований бюджета Большешурнякского</w:t>
            </w:r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745C9A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45C9A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45C9A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45C9A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93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45C9A">
              <w:rPr>
                <w:b/>
                <w:bCs/>
                <w:sz w:val="26"/>
                <w:szCs w:val="26"/>
                <w:lang w:val="ru-RU"/>
              </w:rPr>
              <w:t xml:space="preserve">на 2017 год 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</w:tr>
      <w:tr w:rsidR="00745C9A" w:rsidRPr="00745C9A" w:rsidTr="00745C9A">
        <w:trPr>
          <w:gridAfter w:val="1"/>
          <w:wAfter w:w="93" w:type="dxa"/>
          <w:trHeight w:val="330"/>
        </w:trPr>
        <w:tc>
          <w:tcPr>
            <w:tcW w:w="738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(</w:t>
            </w:r>
            <w:proofErr w:type="spellStart"/>
            <w:r w:rsidRPr="00745C9A">
              <w:rPr>
                <w:lang w:val="ru-RU"/>
              </w:rPr>
              <w:t>тыс</w:t>
            </w:r>
            <w:proofErr w:type="gramStart"/>
            <w:r w:rsidRPr="00745C9A">
              <w:rPr>
                <w:lang w:val="ru-RU"/>
              </w:rPr>
              <w:t>.р</w:t>
            </w:r>
            <w:proofErr w:type="gramEnd"/>
            <w:r w:rsidRPr="00745C9A">
              <w:rPr>
                <w:lang w:val="ru-RU"/>
              </w:rPr>
              <w:t>ублей</w:t>
            </w:r>
            <w:proofErr w:type="spellEnd"/>
            <w:r w:rsidRPr="00745C9A">
              <w:rPr>
                <w:lang w:val="ru-RU"/>
              </w:rPr>
              <w:t>)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45C9A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745C9A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9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45C9A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45C9A" w:rsidRPr="00745C9A" w:rsidTr="00745C9A">
        <w:trPr>
          <w:gridAfter w:val="1"/>
          <w:wAfter w:w="93" w:type="dxa"/>
          <w:trHeight w:val="645"/>
        </w:trPr>
        <w:tc>
          <w:tcPr>
            <w:tcW w:w="355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  <w:tc>
          <w:tcPr>
            <w:tcW w:w="198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45C9A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45C9A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9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745C9A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745C9A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19,8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19,8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Содержание кладбищ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</w:t>
            </w:r>
            <w:proofErr w:type="gramStart"/>
            <w:r w:rsidRPr="00745C9A">
              <w:rPr>
                <w:lang w:val="ru-RU"/>
              </w:rPr>
              <w:t>1</w:t>
            </w:r>
            <w:proofErr w:type="gramEnd"/>
            <w:r w:rsidRPr="00745C9A">
              <w:rPr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</w:t>
            </w:r>
            <w:proofErr w:type="gramStart"/>
            <w:r w:rsidRPr="00745C9A">
              <w:rPr>
                <w:lang w:val="ru-RU"/>
              </w:rPr>
              <w:t>1</w:t>
            </w:r>
            <w:proofErr w:type="gramEnd"/>
            <w:r w:rsidRPr="00745C9A">
              <w:rPr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</w:t>
            </w:r>
            <w:proofErr w:type="gramStart"/>
            <w:r w:rsidRPr="00745C9A">
              <w:rPr>
                <w:lang w:val="ru-RU"/>
              </w:rPr>
              <w:t>1</w:t>
            </w:r>
            <w:proofErr w:type="gramEnd"/>
            <w:r w:rsidRPr="00745C9A">
              <w:rPr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Благоустройство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</w:t>
            </w:r>
            <w:proofErr w:type="gramStart"/>
            <w:r w:rsidRPr="00745C9A">
              <w:rPr>
                <w:lang w:val="ru-RU"/>
              </w:rPr>
              <w:t>1</w:t>
            </w:r>
            <w:proofErr w:type="gramEnd"/>
            <w:r w:rsidRPr="00745C9A">
              <w:rPr>
                <w:lang w:val="ru-RU"/>
              </w:rPr>
              <w:t xml:space="preserve"> 0 00 7804 0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19,8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2 824,5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745C9A">
              <w:rPr>
                <w:b/>
                <w:bCs/>
                <w:i/>
                <w:iCs/>
                <w:lang w:val="ru-RU"/>
              </w:rPr>
              <w:t>2 784,7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643,0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683,5</w:t>
            </w:r>
          </w:p>
        </w:tc>
      </w:tr>
      <w:tr w:rsidR="00745C9A" w:rsidRPr="00745C9A" w:rsidTr="00745C9A">
        <w:trPr>
          <w:gridAfter w:val="1"/>
          <w:wAfter w:w="93" w:type="dxa"/>
          <w:trHeight w:val="189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745C9A">
              <w:rPr>
                <w:lang w:val="ru-RU"/>
              </w:rPr>
              <w:t>обес</w:t>
            </w:r>
            <w:proofErr w:type="spellEnd"/>
            <w:r w:rsidRPr="00745C9A">
              <w:rPr>
                <w:lang w:val="ru-RU"/>
              </w:rPr>
              <w:t>-печения</w:t>
            </w:r>
            <w:proofErr w:type="gramEnd"/>
            <w:r w:rsidRPr="00745C9A">
              <w:rPr>
                <w:lang w:val="ru-RU"/>
              </w:rPr>
              <w:t xml:space="preserve"> выполнения функций </w:t>
            </w:r>
            <w:proofErr w:type="spellStart"/>
            <w:r w:rsidRPr="00745C9A">
              <w:rPr>
                <w:lang w:val="ru-RU"/>
              </w:rPr>
              <w:t>государствен-ными</w:t>
            </w:r>
            <w:proofErr w:type="spellEnd"/>
            <w:r w:rsidRPr="00745C9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45C9A">
              <w:rPr>
                <w:lang w:val="ru-RU"/>
              </w:rPr>
              <w:t>государ-ственными</w:t>
            </w:r>
            <w:proofErr w:type="spellEnd"/>
            <w:r w:rsidRPr="00745C9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643,0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683,5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643,0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683,5</w:t>
            </w:r>
          </w:p>
        </w:tc>
      </w:tr>
      <w:tr w:rsidR="00745C9A" w:rsidRPr="00745C9A" w:rsidTr="00745C9A">
        <w:trPr>
          <w:gridAfter w:val="1"/>
          <w:wAfter w:w="93" w:type="dxa"/>
          <w:trHeight w:val="94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643,0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683,5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Выборы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</w:tr>
      <w:tr w:rsidR="00745C9A" w:rsidRPr="00745C9A" w:rsidTr="00745C9A">
        <w:trPr>
          <w:gridAfter w:val="1"/>
          <w:wAfter w:w="93" w:type="dxa"/>
          <w:trHeight w:val="40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Иные бюджетные ассигнования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</w:tr>
      <w:tr w:rsidR="00745C9A" w:rsidRPr="00745C9A" w:rsidTr="00745C9A">
        <w:trPr>
          <w:gridAfter w:val="1"/>
          <w:wAfter w:w="93" w:type="dxa"/>
          <w:trHeight w:val="42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</w:tr>
      <w:tr w:rsidR="00745C9A" w:rsidRPr="00745C9A" w:rsidTr="00745C9A">
        <w:trPr>
          <w:gridAfter w:val="1"/>
          <w:wAfter w:w="93" w:type="dxa"/>
          <w:trHeight w:val="70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37,3</w:t>
            </w:r>
          </w:p>
        </w:tc>
      </w:tr>
      <w:tr w:rsidR="00745C9A" w:rsidRPr="00745C9A" w:rsidTr="00745C9A">
        <w:trPr>
          <w:gridAfter w:val="1"/>
          <w:wAfter w:w="93" w:type="dxa"/>
          <w:trHeight w:val="4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Референдум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</w:tr>
      <w:tr w:rsidR="00745C9A" w:rsidRPr="00745C9A" w:rsidTr="00745C9A">
        <w:trPr>
          <w:gridAfter w:val="1"/>
          <w:wAfter w:w="93" w:type="dxa"/>
          <w:trHeight w:val="4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Иные бюджетные ассигнования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</w:tr>
      <w:tr w:rsidR="00745C9A" w:rsidRPr="00745C9A" w:rsidTr="00745C9A">
        <w:trPr>
          <w:gridAfter w:val="1"/>
          <w:wAfter w:w="93" w:type="dxa"/>
          <w:trHeight w:val="39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99 0 00 0201 5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11,8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Центральный аппарат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506,7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487,7</w:t>
            </w:r>
          </w:p>
        </w:tc>
      </w:tr>
      <w:tr w:rsidR="00745C9A" w:rsidRPr="00745C9A" w:rsidTr="00745C9A">
        <w:trPr>
          <w:gridAfter w:val="1"/>
          <w:wAfter w:w="93" w:type="dxa"/>
          <w:trHeight w:val="189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745C9A">
              <w:rPr>
                <w:lang w:val="ru-RU"/>
              </w:rPr>
              <w:t>обес</w:t>
            </w:r>
            <w:proofErr w:type="spellEnd"/>
            <w:r w:rsidRPr="00745C9A">
              <w:rPr>
                <w:lang w:val="ru-RU"/>
              </w:rPr>
              <w:t>-печения</w:t>
            </w:r>
            <w:proofErr w:type="gramEnd"/>
            <w:r w:rsidRPr="00745C9A">
              <w:rPr>
                <w:lang w:val="ru-RU"/>
              </w:rPr>
              <w:t xml:space="preserve"> выполнения функций </w:t>
            </w:r>
            <w:proofErr w:type="spellStart"/>
            <w:r w:rsidRPr="00745C9A">
              <w:rPr>
                <w:lang w:val="ru-RU"/>
              </w:rPr>
              <w:t>государствен-ными</w:t>
            </w:r>
            <w:proofErr w:type="spellEnd"/>
            <w:r w:rsidRPr="00745C9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45C9A">
              <w:rPr>
                <w:lang w:val="ru-RU"/>
              </w:rPr>
              <w:t>государ-ственными</w:t>
            </w:r>
            <w:proofErr w:type="spellEnd"/>
            <w:r w:rsidRPr="00745C9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247,2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246,0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247,2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246,0</w:t>
            </w:r>
          </w:p>
        </w:tc>
      </w:tr>
      <w:tr w:rsidR="00745C9A" w:rsidRPr="00745C9A" w:rsidTr="00745C9A">
        <w:trPr>
          <w:gridAfter w:val="1"/>
          <w:wAfter w:w="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247,2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246,0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247,8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230,0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247,8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230,0</w:t>
            </w:r>
          </w:p>
        </w:tc>
      </w:tr>
      <w:tr w:rsidR="00745C9A" w:rsidRPr="00745C9A" w:rsidTr="00745C9A">
        <w:trPr>
          <w:gridAfter w:val="1"/>
          <w:wAfter w:w="93" w:type="dxa"/>
          <w:trHeight w:val="15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247,8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230,0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Иные бюджетные ассигнования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11,7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11,7</w:t>
            </w:r>
          </w:p>
        </w:tc>
      </w:tr>
      <w:tr w:rsidR="00745C9A" w:rsidRPr="00745C9A" w:rsidTr="00745C9A">
        <w:trPr>
          <w:gridAfter w:val="1"/>
          <w:wAfter w:w="93" w:type="dxa"/>
          <w:trHeight w:val="15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99 0 00 0204 0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11,7</w:t>
            </w:r>
          </w:p>
        </w:tc>
      </w:tr>
      <w:tr w:rsidR="00745C9A" w:rsidRPr="00745C9A" w:rsidTr="00745C9A">
        <w:trPr>
          <w:gridAfter w:val="1"/>
          <w:wAfter w:w="93" w:type="dxa"/>
          <w:trHeight w:val="94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99 0 00 0267 0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99 0 00 0267 0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99 0 00 0267 0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99 0 00 0267 0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85,0</w:t>
            </w:r>
          </w:p>
        </w:tc>
      </w:tr>
      <w:tr w:rsidR="00745C9A" w:rsidRPr="00745C9A" w:rsidTr="00745C9A">
        <w:trPr>
          <w:gridAfter w:val="1"/>
          <w:wAfter w:w="93" w:type="dxa"/>
          <w:trHeight w:val="6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Иные бюджетные ассигнования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99 0 00 0295 0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243,1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99 0 00 0344 0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99 0 00 0344 0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99 0 00 0344 0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99 0 00 0344 0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157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99 0 00 2560 0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99 0 00 2560 0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99 0 00 2560 0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99 0 00 2560 0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19,0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Доплаты к пенсиям, дополнительное </w:t>
            </w:r>
            <w:proofErr w:type="spellStart"/>
            <w:r w:rsidRPr="00745C9A">
              <w:rPr>
                <w:lang w:val="ru-RU"/>
              </w:rPr>
              <w:t>пенмионное</w:t>
            </w:r>
            <w:proofErr w:type="spellEnd"/>
            <w:r w:rsidRPr="00745C9A">
              <w:rPr>
                <w:lang w:val="ru-RU"/>
              </w:rPr>
              <w:t xml:space="preserve"> обеспечение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03 2 01 4910 0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03 2 01 4910 0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03 2 01 4910 0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Пенсионное обеспечение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03 2 01 4910 0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292,0</w:t>
            </w:r>
          </w:p>
        </w:tc>
      </w:tr>
      <w:tr w:rsidR="00745C9A" w:rsidRPr="00745C9A" w:rsidTr="00745C9A">
        <w:trPr>
          <w:gridAfter w:val="1"/>
          <w:wAfter w:w="93" w:type="dxa"/>
          <w:trHeight w:val="94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745C9A">
              <w:rPr>
                <w:lang w:val="ru-RU"/>
              </w:rPr>
              <w:t>военнные</w:t>
            </w:r>
            <w:proofErr w:type="spellEnd"/>
            <w:r w:rsidRPr="00745C9A">
              <w:rPr>
                <w:lang w:val="ru-RU"/>
              </w:rPr>
              <w:t xml:space="preserve"> комиссариаты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74,4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74,4</w:t>
            </w:r>
          </w:p>
        </w:tc>
      </w:tr>
      <w:tr w:rsidR="00745C9A" w:rsidRPr="00745C9A" w:rsidTr="00745C9A">
        <w:trPr>
          <w:gridAfter w:val="1"/>
          <w:wAfter w:w="93" w:type="dxa"/>
          <w:trHeight w:val="189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745C9A">
              <w:rPr>
                <w:lang w:val="ru-RU"/>
              </w:rPr>
              <w:t>обес</w:t>
            </w:r>
            <w:proofErr w:type="spellEnd"/>
            <w:r w:rsidRPr="00745C9A">
              <w:rPr>
                <w:lang w:val="ru-RU"/>
              </w:rPr>
              <w:t>-печения</w:t>
            </w:r>
            <w:proofErr w:type="gramEnd"/>
            <w:r w:rsidRPr="00745C9A">
              <w:rPr>
                <w:lang w:val="ru-RU"/>
              </w:rPr>
              <w:t xml:space="preserve"> выполнения функций </w:t>
            </w:r>
            <w:proofErr w:type="spellStart"/>
            <w:r w:rsidRPr="00745C9A">
              <w:rPr>
                <w:lang w:val="ru-RU"/>
              </w:rPr>
              <w:t>государствен-ными</w:t>
            </w:r>
            <w:proofErr w:type="spellEnd"/>
            <w:r w:rsidRPr="00745C9A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745C9A">
              <w:rPr>
                <w:lang w:val="ru-RU"/>
              </w:rPr>
              <w:t>государ-ственными</w:t>
            </w:r>
            <w:proofErr w:type="spellEnd"/>
            <w:r w:rsidRPr="00745C9A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62,2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62,2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62,2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62,2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62,2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62,2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12,2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12,2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99 0 00 5118 0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12,2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12,2</w:t>
            </w:r>
          </w:p>
        </w:tc>
      </w:tr>
      <w:tr w:rsidR="00745C9A" w:rsidRPr="00745C9A" w:rsidTr="00745C9A">
        <w:trPr>
          <w:gridAfter w:val="1"/>
          <w:wAfter w:w="93" w:type="dxa"/>
          <w:trHeight w:val="66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99 0 00 5930 0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99 0 00 5930 0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40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99 0 00 5930 0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40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99 0 00 5930 0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99 0 00 7505 0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32,8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99 0 00 7505 0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32,8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40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99 0 00 7505 0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32,8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40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Коммунальное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99 0 00 7505 0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32,8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Уличное освещение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272,9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284,9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272,9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284,9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272,9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284,9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Благоустройство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99 0 00 7801 0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272,9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284,9</w:t>
            </w:r>
          </w:p>
        </w:tc>
      </w:tr>
      <w:tr w:rsidR="00745C9A" w:rsidRPr="00745C9A" w:rsidTr="00745C9A">
        <w:trPr>
          <w:gridAfter w:val="1"/>
          <w:wAfter w:w="93" w:type="dxa"/>
          <w:trHeight w:val="1358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</w:tr>
      <w:tr w:rsidR="00745C9A" w:rsidRPr="00745C9A" w:rsidTr="00745C9A">
        <w:trPr>
          <w:gridAfter w:val="1"/>
          <w:wAfter w:w="93" w:type="dxa"/>
          <w:trHeight w:val="79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Дорожное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99 0 00 7802 0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402,5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Озеленение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Благоустройство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99 0 00 7803 0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3,3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Благоустройство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99 0 00 7805 0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95,5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99 0 00 9707 1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</w:tr>
      <w:tr w:rsidR="00745C9A" w:rsidRPr="00745C9A" w:rsidTr="00745C9A">
        <w:trPr>
          <w:gridAfter w:val="1"/>
          <w:wAfter w:w="93" w:type="dxa"/>
          <w:trHeight w:val="9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99 0 00 9707 1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99 0 00 9707 1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99 0 00 9707 1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5,0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56,4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56,4</w:t>
            </w:r>
          </w:p>
        </w:tc>
      </w:tr>
      <w:tr w:rsidR="00745C9A" w:rsidRPr="00745C9A" w:rsidTr="00745C9A">
        <w:trPr>
          <w:gridAfter w:val="1"/>
          <w:wAfter w:w="93" w:type="dxa"/>
          <w:trHeight w:val="63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745C9A">
              <w:rPr>
                <w:lang w:val="ru-RU"/>
              </w:rPr>
              <w:t>государст</w:t>
            </w:r>
            <w:proofErr w:type="spellEnd"/>
            <w:r w:rsidRPr="00745C9A">
              <w:rPr>
                <w:lang w:val="ru-RU"/>
              </w:rPr>
              <w:t>-венных</w:t>
            </w:r>
            <w:proofErr w:type="gramEnd"/>
            <w:r w:rsidRPr="00745C9A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54,7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54,7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54,7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54,7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54,7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54,7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Иные бюджетные ассигнования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1,7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1,7</w:t>
            </w:r>
          </w:p>
        </w:tc>
      </w:tr>
      <w:tr w:rsidR="00745C9A" w:rsidRPr="00745C9A" w:rsidTr="00745C9A">
        <w:trPr>
          <w:gridAfter w:val="1"/>
          <w:wAfter w:w="93" w:type="dxa"/>
          <w:trHeight w:val="46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  <w:r w:rsidRPr="00745C9A">
              <w:rPr>
                <w:lang w:val="ru-RU"/>
              </w:rPr>
              <w:t>99 2 00 0300 0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1,7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lang w:val="ru-RU"/>
              </w:rPr>
            </w:pPr>
            <w:r w:rsidRPr="00745C9A">
              <w:rPr>
                <w:lang w:val="ru-RU"/>
              </w:rPr>
              <w:t>1,7</w:t>
            </w:r>
          </w:p>
        </w:tc>
      </w:tr>
      <w:tr w:rsidR="00745C9A" w:rsidRPr="00745C9A" w:rsidTr="00745C9A">
        <w:trPr>
          <w:gridAfter w:val="1"/>
          <w:wAfter w:w="93" w:type="dxa"/>
          <w:trHeight w:val="563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2 844,3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b/>
                <w:bCs/>
                <w:lang w:val="ru-RU"/>
              </w:rPr>
            </w:pPr>
            <w:r w:rsidRPr="00745C9A">
              <w:rPr>
                <w:b/>
                <w:bCs/>
                <w:lang w:val="ru-RU"/>
              </w:rPr>
              <w:t>2 804,5</w:t>
            </w:r>
          </w:p>
        </w:tc>
      </w:tr>
      <w:tr w:rsidR="00745C9A" w:rsidRPr="00745C9A" w:rsidTr="00745C9A">
        <w:trPr>
          <w:gridAfter w:val="1"/>
          <w:wAfter w:w="93" w:type="dxa"/>
          <w:trHeight w:val="31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lang w:val="ru-RU"/>
              </w:rPr>
            </w:pPr>
          </w:p>
        </w:tc>
      </w:tr>
    </w:tbl>
    <w:p w:rsidR="00911A7F" w:rsidRDefault="00911A7F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01"/>
        <w:gridCol w:w="1903"/>
        <w:gridCol w:w="1881"/>
      </w:tblGrid>
      <w:tr w:rsidR="00745C9A" w:rsidRPr="00745C9A" w:rsidTr="00745C9A">
        <w:trPr>
          <w:trHeight w:val="31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  <w:bookmarkStart w:id="5" w:name="RANGE!A1:C27"/>
            <w:bookmarkEnd w:id="5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lang w:val="ru-RU"/>
              </w:rPr>
            </w:pPr>
            <w:r w:rsidRPr="00745C9A">
              <w:rPr>
                <w:color w:val="000000"/>
                <w:lang w:val="ru-RU"/>
              </w:rPr>
              <w:t>Приложение 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lang w:val="ru-RU"/>
              </w:rPr>
            </w:pPr>
          </w:p>
        </w:tc>
      </w:tr>
      <w:tr w:rsidR="00745C9A" w:rsidRPr="00745C9A" w:rsidTr="00745C9A">
        <w:trPr>
          <w:trHeight w:val="31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lang w:val="ru-RU"/>
              </w:rPr>
            </w:pPr>
            <w:r w:rsidRPr="00745C9A">
              <w:rPr>
                <w:color w:val="000000"/>
                <w:lang w:val="ru-RU"/>
              </w:rPr>
              <w:t>к решению Совета</w:t>
            </w:r>
          </w:p>
        </w:tc>
      </w:tr>
      <w:tr w:rsidR="00745C9A" w:rsidRPr="00745C9A" w:rsidTr="00745C9A">
        <w:trPr>
          <w:trHeight w:val="31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lang w:val="ru-RU"/>
              </w:rPr>
            </w:pPr>
            <w:r w:rsidRPr="00745C9A">
              <w:rPr>
                <w:color w:val="000000"/>
                <w:lang w:val="ru-RU"/>
              </w:rPr>
              <w:t>Большешурнякского сельского поселения</w:t>
            </w:r>
          </w:p>
        </w:tc>
      </w:tr>
      <w:tr w:rsidR="00745C9A" w:rsidRPr="00745C9A" w:rsidTr="00745C9A">
        <w:trPr>
          <w:trHeight w:val="31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lang w:val="ru-RU"/>
              </w:rPr>
            </w:pPr>
            <w:r w:rsidRPr="00745C9A">
              <w:rPr>
                <w:color w:val="000000"/>
                <w:lang w:val="ru-RU"/>
              </w:rPr>
              <w:t>от 28.12.2017г. № 102</w:t>
            </w:r>
          </w:p>
        </w:tc>
      </w:tr>
      <w:tr w:rsidR="00745C9A" w:rsidRPr="00745C9A" w:rsidTr="00745C9A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45C9A" w:rsidRPr="00745C9A" w:rsidTr="00745C9A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45C9A" w:rsidRPr="00745C9A" w:rsidTr="00745C9A">
        <w:trPr>
          <w:trHeight w:val="70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2017 год</w:t>
            </w:r>
          </w:p>
        </w:tc>
      </w:tr>
      <w:tr w:rsidR="00745C9A" w:rsidRPr="00745C9A" w:rsidTr="00745C9A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745C9A" w:rsidRPr="00745C9A" w:rsidTr="00745C9A">
        <w:trPr>
          <w:trHeight w:val="31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745C9A" w:rsidRPr="00745C9A" w:rsidTr="00745C9A">
        <w:trPr>
          <w:trHeight w:val="795"/>
        </w:trPr>
        <w:tc>
          <w:tcPr>
            <w:tcW w:w="5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378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45C9A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745C9A" w:rsidRPr="00745C9A" w:rsidTr="00745C9A">
        <w:trPr>
          <w:trHeight w:val="315"/>
        </w:trPr>
        <w:tc>
          <w:tcPr>
            <w:tcW w:w="5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45C9A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45C9A" w:rsidRPr="00745C9A" w:rsidTr="00745C9A">
        <w:trPr>
          <w:trHeight w:val="615"/>
        </w:trPr>
        <w:tc>
          <w:tcPr>
            <w:tcW w:w="5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5C9A" w:rsidRPr="00745C9A" w:rsidRDefault="00745C9A" w:rsidP="00745C9A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Действующая</w:t>
            </w: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 редакция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Предлагаемая</w:t>
            </w: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 редакция</w:t>
            </w:r>
          </w:p>
        </w:tc>
      </w:tr>
      <w:tr w:rsidR="00745C9A" w:rsidRPr="00745C9A" w:rsidTr="00745C9A">
        <w:trPr>
          <w:trHeight w:val="57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из бюджета Елабужского муниципального района, в том числе: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944,4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b/>
                <w:bCs/>
                <w:color w:val="000000"/>
                <w:sz w:val="22"/>
                <w:szCs w:val="22"/>
                <w:lang w:val="ru-RU"/>
              </w:rPr>
              <w:t>984,9</w:t>
            </w:r>
          </w:p>
        </w:tc>
      </w:tr>
      <w:tr w:rsidR="00745C9A" w:rsidRPr="00745C9A" w:rsidTr="00745C9A">
        <w:trPr>
          <w:trHeight w:val="96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премирование по итогам проведения конкурса «Лучшее новогоднее оформление сельских населенных пунктов, входящих в состав ЕМР»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20,0</w:t>
            </w:r>
          </w:p>
        </w:tc>
      </w:tr>
      <w:tr w:rsidR="00745C9A" w:rsidRPr="00745C9A" w:rsidTr="00745C9A">
        <w:trPr>
          <w:trHeight w:val="54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содержание добровольной пожарной команды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85,0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85,0</w:t>
            </w:r>
          </w:p>
        </w:tc>
      </w:tr>
      <w:tr w:rsidR="00745C9A" w:rsidRPr="00745C9A" w:rsidTr="00745C9A">
        <w:trPr>
          <w:trHeight w:val="9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 квартал (РКМ РТ №781-р от 21.04.2017г.)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27,1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27,1</w:t>
            </w:r>
          </w:p>
        </w:tc>
      </w:tr>
      <w:tr w:rsidR="00745C9A" w:rsidRPr="00745C9A" w:rsidTr="00745C9A">
        <w:trPr>
          <w:trHeight w:val="9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ко дню местного самоуправления (РКМ РТ №987-р от 15.05.2017г.)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41,7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41,7</w:t>
            </w:r>
          </w:p>
        </w:tc>
      </w:tr>
      <w:tr w:rsidR="00745C9A" w:rsidRPr="00745C9A" w:rsidTr="00745C9A">
        <w:trPr>
          <w:trHeight w:val="15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 за счет средств Республики Татарстан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194,8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194,8</w:t>
            </w:r>
          </w:p>
        </w:tc>
      </w:tr>
      <w:tr w:rsidR="00745C9A" w:rsidRPr="00745C9A" w:rsidTr="00745C9A">
        <w:trPr>
          <w:trHeight w:val="45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перевод автомашин на газовое топливо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56,4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56,4</w:t>
            </w:r>
          </w:p>
        </w:tc>
      </w:tr>
      <w:tr w:rsidR="00745C9A" w:rsidRPr="00745C9A" w:rsidTr="00745C9A">
        <w:trPr>
          <w:trHeight w:val="45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установка стелы при </w:t>
            </w:r>
            <w:proofErr w:type="spellStart"/>
            <w:r w:rsidRPr="00745C9A">
              <w:rPr>
                <w:color w:val="000000"/>
                <w:sz w:val="22"/>
                <w:szCs w:val="22"/>
                <w:lang w:val="ru-RU"/>
              </w:rPr>
              <w:t>вьезде</w:t>
            </w:r>
            <w:proofErr w:type="spellEnd"/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в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59,8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59,8</w:t>
            </w:r>
          </w:p>
        </w:tc>
      </w:tr>
      <w:tr w:rsidR="00745C9A" w:rsidRPr="00745C9A" w:rsidTr="00745C9A">
        <w:trPr>
          <w:trHeight w:val="6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проведение выборов представительных органов поселений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37,3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37,3</w:t>
            </w:r>
          </w:p>
        </w:tc>
      </w:tr>
      <w:tr w:rsidR="00745C9A" w:rsidRPr="00745C9A" w:rsidTr="00745C9A">
        <w:trPr>
          <w:trHeight w:val="9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II квартал (РКМ РТ №1757-р от 22.07.2017)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37,0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37,0</w:t>
            </w:r>
          </w:p>
        </w:tc>
      </w:tr>
      <w:tr w:rsidR="00745C9A" w:rsidRPr="00745C9A" w:rsidTr="00745C9A">
        <w:trPr>
          <w:trHeight w:val="9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субсидии на материальное поощрение Глав СП в связи с празднованием Дня Республики Татарстан (№2105-р от 24.08.2017г.)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42,4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42,4</w:t>
            </w:r>
          </w:p>
        </w:tc>
      </w:tr>
      <w:tr w:rsidR="00745C9A" w:rsidRPr="00745C9A" w:rsidTr="00745C9A">
        <w:trPr>
          <w:trHeight w:val="9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11,8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11,8</w:t>
            </w:r>
          </w:p>
        </w:tc>
      </w:tr>
      <w:tr w:rsidR="00745C9A" w:rsidRPr="00745C9A" w:rsidTr="00745C9A">
        <w:trPr>
          <w:trHeight w:val="9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39,1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39,1</w:t>
            </w:r>
          </w:p>
        </w:tc>
      </w:tr>
      <w:tr w:rsidR="00745C9A" w:rsidRPr="00745C9A" w:rsidTr="00745C9A">
        <w:trPr>
          <w:trHeight w:val="300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выплаты при выходе на пенсию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292,0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292,0</w:t>
            </w:r>
          </w:p>
        </w:tc>
      </w:tr>
      <w:tr w:rsidR="00745C9A" w:rsidRPr="00745C9A" w:rsidTr="00745C9A">
        <w:trPr>
          <w:trHeight w:val="615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9A" w:rsidRPr="00745C9A" w:rsidRDefault="00745C9A" w:rsidP="00745C9A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 xml:space="preserve"> - субсидия на материальное поощрение Глав СП по итогам работы за IV квартал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C9A" w:rsidRPr="00745C9A" w:rsidRDefault="00745C9A" w:rsidP="00745C9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45C9A">
              <w:rPr>
                <w:color w:val="000000"/>
                <w:sz w:val="22"/>
                <w:szCs w:val="22"/>
                <w:lang w:val="ru-RU"/>
              </w:rPr>
              <w:t>40,5</w:t>
            </w:r>
          </w:p>
        </w:tc>
      </w:tr>
      <w:tr w:rsidR="00745C9A" w:rsidRPr="00745C9A" w:rsidTr="00745C9A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9A" w:rsidRPr="00745C9A" w:rsidRDefault="00745C9A" w:rsidP="00745C9A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</w:p>
    <w:p w:rsidR="00BC2BCD" w:rsidRDefault="00BC2BCD" w:rsidP="002C6AD9">
      <w:pPr>
        <w:ind w:right="-426"/>
        <w:rPr>
          <w:lang w:val="ru-RU"/>
        </w:rPr>
      </w:pPr>
      <w:bookmarkStart w:id="6" w:name="_GoBack"/>
      <w:bookmarkEnd w:id="6"/>
    </w:p>
    <w:p w:rsidR="00745C9A" w:rsidRDefault="00745C9A" w:rsidP="002C6AD9">
      <w:pPr>
        <w:ind w:right="-426"/>
        <w:rPr>
          <w:lang w:val="ru-RU"/>
        </w:rPr>
      </w:pPr>
    </w:p>
    <w:p w:rsidR="00745C9A" w:rsidRDefault="00745C9A" w:rsidP="002C6AD9">
      <w:pPr>
        <w:ind w:right="-426"/>
        <w:rPr>
          <w:lang w:val="ru-RU"/>
        </w:rPr>
      </w:pPr>
    </w:p>
    <w:p w:rsidR="00745C9A" w:rsidRPr="00585CC4" w:rsidRDefault="00745C9A" w:rsidP="00745C9A">
      <w:pPr>
        <w:pStyle w:val="1"/>
        <w:numPr>
          <w:ilvl w:val="0"/>
          <w:numId w:val="0"/>
        </w:numPr>
      </w:pPr>
      <w:r w:rsidRPr="00585CC4">
        <w:t xml:space="preserve">Пояснительная записка </w:t>
      </w:r>
    </w:p>
    <w:p w:rsidR="00745C9A" w:rsidRDefault="00745C9A" w:rsidP="00745C9A">
      <w:pPr>
        <w:pStyle w:val="1"/>
        <w:numPr>
          <w:ilvl w:val="0"/>
          <w:numId w:val="0"/>
        </w:numPr>
        <w:rPr>
          <w:b w:val="0"/>
        </w:rPr>
      </w:pPr>
      <w:r w:rsidRPr="00585CC4">
        <w:t xml:space="preserve">к проекту решения </w:t>
      </w:r>
      <w:r>
        <w:t xml:space="preserve">Совета </w:t>
      </w:r>
      <w:r>
        <w:rPr>
          <w:lang w:val="tt-RU"/>
        </w:rPr>
        <w:t>Большешурнякского</w:t>
      </w:r>
      <w:r w:rsidRPr="008B2EA7">
        <w:rPr>
          <w:lang w:val="tt-RU"/>
        </w:rPr>
        <w:t xml:space="preserve"> </w:t>
      </w:r>
      <w:r>
        <w:t xml:space="preserve">сельского поселения  «О </w:t>
      </w:r>
      <w:r w:rsidRPr="00585CC4">
        <w:t xml:space="preserve">внесении изменений в </w:t>
      </w:r>
      <w:r>
        <w:t>Р</w:t>
      </w:r>
      <w:r w:rsidRPr="00585CC4">
        <w:t xml:space="preserve">ешение </w:t>
      </w:r>
      <w:r>
        <w:t xml:space="preserve">Совета </w:t>
      </w:r>
      <w:r>
        <w:rPr>
          <w:lang w:val="tt-RU"/>
        </w:rPr>
        <w:t xml:space="preserve">Большешурнякского </w:t>
      </w:r>
      <w:r>
        <w:t xml:space="preserve">сельского поселения </w:t>
      </w:r>
      <w:r w:rsidRPr="00585CC4">
        <w:t xml:space="preserve"> от </w:t>
      </w:r>
      <w:r w:rsidRPr="003E632C">
        <w:t>1</w:t>
      </w:r>
      <w:r>
        <w:t>6 декабря 2016</w:t>
      </w:r>
      <w:r w:rsidRPr="003E632C">
        <w:t xml:space="preserve"> года №</w:t>
      </w:r>
      <w:r>
        <w:t xml:space="preserve">52 </w:t>
      </w:r>
      <w:r w:rsidRPr="002122E4">
        <w:t xml:space="preserve">«О бюджете </w:t>
      </w:r>
      <w:r>
        <w:rPr>
          <w:lang w:val="tt-RU"/>
        </w:rPr>
        <w:t>Большешурнякского</w:t>
      </w:r>
      <w:r w:rsidRPr="00D722EA">
        <w:rPr>
          <w:lang w:val="tt-RU"/>
        </w:rPr>
        <w:t xml:space="preserve"> </w:t>
      </w:r>
      <w:r w:rsidRPr="002122E4">
        <w:t>сельского поселения</w:t>
      </w:r>
      <w:r>
        <w:t xml:space="preserve"> </w:t>
      </w:r>
      <w:r w:rsidRPr="001B0B24">
        <w:t>на 201</w:t>
      </w:r>
      <w:r>
        <w:t>7</w:t>
      </w:r>
      <w:r w:rsidRPr="001B0B24">
        <w:t xml:space="preserve"> год</w:t>
      </w:r>
      <w:r w:rsidRPr="00BE355C">
        <w:t xml:space="preserve"> и на плановый период 2018 и 2019 годов</w:t>
      </w:r>
      <w:r w:rsidRPr="001B0B24">
        <w:t>»</w:t>
      </w:r>
    </w:p>
    <w:p w:rsidR="00745C9A" w:rsidRDefault="00745C9A" w:rsidP="00745C9A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745C9A" w:rsidRDefault="00745C9A" w:rsidP="00745C9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359D">
        <w:rPr>
          <w:sz w:val="28"/>
          <w:szCs w:val="28"/>
        </w:rPr>
        <w:t xml:space="preserve">соответствии с Положением «О бюджетном процессе в </w:t>
      </w:r>
      <w:r w:rsidRPr="00B0752A">
        <w:rPr>
          <w:sz w:val="28"/>
          <w:szCs w:val="28"/>
        </w:rPr>
        <w:t>Большешурнякско</w:t>
      </w:r>
      <w:r>
        <w:rPr>
          <w:sz w:val="28"/>
          <w:szCs w:val="28"/>
        </w:rPr>
        <w:t xml:space="preserve">м </w:t>
      </w:r>
      <w:r w:rsidRPr="00DF359D">
        <w:rPr>
          <w:sz w:val="28"/>
          <w:szCs w:val="28"/>
        </w:rPr>
        <w:t xml:space="preserve">сельском поселении Елабужского муниципального района» </w:t>
      </w:r>
      <w:r>
        <w:rPr>
          <w:sz w:val="28"/>
          <w:szCs w:val="28"/>
        </w:rPr>
        <w:t xml:space="preserve">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</w:t>
      </w:r>
      <w:r w:rsidRPr="00512332">
        <w:rPr>
          <w:sz w:val="28"/>
          <w:szCs w:val="28"/>
        </w:rPr>
        <w:t xml:space="preserve">Решение Совета </w:t>
      </w:r>
      <w:r w:rsidRPr="00B0752A">
        <w:rPr>
          <w:sz w:val="28"/>
          <w:szCs w:val="28"/>
        </w:rPr>
        <w:t>Большешурнякского</w:t>
      </w:r>
      <w:r w:rsidRPr="00512332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123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52</w:t>
      </w:r>
      <w:r w:rsidRPr="00512332">
        <w:rPr>
          <w:sz w:val="28"/>
          <w:szCs w:val="28"/>
        </w:rPr>
        <w:t xml:space="preserve"> «О бюджете </w:t>
      </w:r>
      <w:r w:rsidRPr="00B0752A">
        <w:rPr>
          <w:sz w:val="28"/>
          <w:szCs w:val="28"/>
        </w:rPr>
        <w:t>Большешурнякского</w:t>
      </w:r>
      <w:r w:rsidRPr="0051233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512332">
        <w:rPr>
          <w:sz w:val="28"/>
          <w:szCs w:val="28"/>
        </w:rPr>
        <w:t xml:space="preserve"> год</w:t>
      </w:r>
      <w:r w:rsidRPr="00F43E1D">
        <w:t xml:space="preserve"> </w:t>
      </w:r>
      <w:r w:rsidRPr="00F43E1D">
        <w:rPr>
          <w:sz w:val="28"/>
          <w:szCs w:val="28"/>
        </w:rPr>
        <w:t>и на плановый период 2018 и 2019 годов</w:t>
      </w:r>
      <w:r w:rsidRPr="0051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5C9A" w:rsidRDefault="00745C9A" w:rsidP="00745C9A">
      <w:pPr>
        <w:widowControl w:val="0"/>
        <w:ind w:firstLine="720"/>
        <w:jc w:val="both"/>
        <w:rPr>
          <w:sz w:val="28"/>
          <w:szCs w:val="28"/>
        </w:rPr>
      </w:pPr>
    </w:p>
    <w:p w:rsidR="00745C9A" w:rsidRPr="00086130" w:rsidRDefault="00745C9A" w:rsidP="00745C9A">
      <w:pPr>
        <w:pStyle w:val="2"/>
        <w:tabs>
          <w:tab w:val="left" w:pos="1080"/>
        </w:tabs>
        <w:ind w:firstLine="720"/>
        <w:rPr>
          <w:i w:val="0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</w:t>
      </w:r>
      <w:r>
        <w:rPr>
          <w:b/>
          <w:i w:val="0"/>
        </w:rPr>
        <w:t>доходную</w:t>
      </w:r>
      <w:r w:rsidRPr="00141256">
        <w:rPr>
          <w:b/>
          <w:i w:val="0"/>
        </w:rPr>
        <w:t xml:space="preserve"> часть </w:t>
      </w:r>
      <w:r>
        <w:rPr>
          <w:i w:val="0"/>
        </w:rPr>
        <w:t>бюджета Поселения</w:t>
      </w:r>
      <w:r w:rsidRPr="00E7229B">
        <w:rPr>
          <w:i w:val="0"/>
        </w:rPr>
        <w:t>:</w:t>
      </w:r>
    </w:p>
    <w:p w:rsidR="00745C9A" w:rsidRPr="007E0F86" w:rsidRDefault="00745C9A" w:rsidP="00745C9A">
      <w:pPr>
        <w:pStyle w:val="2"/>
        <w:numPr>
          <w:ilvl w:val="0"/>
          <w:numId w:val="7"/>
        </w:numPr>
        <w:tabs>
          <w:tab w:val="clear" w:pos="2205"/>
          <w:tab w:val="left" w:pos="567"/>
        </w:tabs>
        <w:ind w:left="284" w:firstLine="567"/>
        <w:rPr>
          <w:i w:val="0"/>
          <w:sz w:val="24"/>
          <w:szCs w:val="24"/>
        </w:rPr>
      </w:pPr>
      <w:r w:rsidRPr="007E0F86">
        <w:rPr>
          <w:i w:val="0"/>
        </w:rPr>
        <w:t>увеличится</w:t>
      </w:r>
      <w:r w:rsidRPr="007E0F86">
        <w:rPr>
          <w:bCs/>
          <w:i w:val="0"/>
        </w:rPr>
        <w:t xml:space="preserve"> доходная часть бюджета </w:t>
      </w:r>
      <w:r>
        <w:rPr>
          <w:bCs/>
          <w:i w:val="0"/>
        </w:rPr>
        <w:t xml:space="preserve">поселения </w:t>
      </w:r>
      <w:r w:rsidRPr="007E0F86">
        <w:rPr>
          <w:i w:val="0"/>
        </w:rPr>
        <w:t>за счет безвозмездных поступлений из Бюджета района на материальное поощрение Глав сельских поселений по итогам работы за I</w:t>
      </w:r>
      <w:r w:rsidRPr="007E0F86">
        <w:rPr>
          <w:i w:val="0"/>
          <w:lang w:val="en-US"/>
        </w:rPr>
        <w:t>V</w:t>
      </w:r>
      <w:r w:rsidRPr="007E0F86">
        <w:rPr>
          <w:i w:val="0"/>
        </w:rPr>
        <w:t xml:space="preserve"> квартал </w:t>
      </w:r>
      <w:r>
        <w:rPr>
          <w:i w:val="0"/>
        </w:rPr>
        <w:t>на сумму 40,5 тыс. рублей;</w:t>
      </w:r>
    </w:p>
    <w:p w:rsidR="00745C9A" w:rsidRPr="00E97CE1" w:rsidRDefault="00745C9A" w:rsidP="00745C9A">
      <w:pPr>
        <w:pStyle w:val="2"/>
        <w:numPr>
          <w:ilvl w:val="0"/>
          <w:numId w:val="7"/>
        </w:numPr>
        <w:tabs>
          <w:tab w:val="clear" w:pos="2205"/>
          <w:tab w:val="left" w:pos="567"/>
        </w:tabs>
        <w:ind w:left="284" w:firstLine="567"/>
        <w:rPr>
          <w:i w:val="0"/>
        </w:rPr>
      </w:pPr>
      <w:r w:rsidRPr="00E97CE1">
        <w:rPr>
          <w:i w:val="0"/>
        </w:rPr>
        <w:t>уменьшится</w:t>
      </w:r>
      <w:r>
        <w:rPr>
          <w:bCs/>
        </w:rPr>
        <w:t xml:space="preserve"> </w:t>
      </w:r>
      <w:r w:rsidRPr="00E97CE1">
        <w:rPr>
          <w:bCs/>
          <w:i w:val="0"/>
        </w:rPr>
        <w:t>пл</w:t>
      </w:r>
      <w:r>
        <w:rPr>
          <w:bCs/>
          <w:i w:val="0"/>
        </w:rPr>
        <w:t>ан по земельному налогу на сумму 40,5 тыс. рублей.</w:t>
      </w:r>
    </w:p>
    <w:p w:rsidR="00745C9A" w:rsidRDefault="00745C9A" w:rsidP="00745C9A">
      <w:pPr>
        <w:pStyle w:val="2"/>
        <w:tabs>
          <w:tab w:val="left" w:pos="1080"/>
        </w:tabs>
        <w:ind w:firstLine="720"/>
        <w:rPr>
          <w:b/>
          <w:i w:val="0"/>
        </w:rPr>
      </w:pPr>
      <w:r>
        <w:rPr>
          <w:i w:val="0"/>
        </w:rPr>
        <w:t xml:space="preserve">Таким образом, доходная часть бюджета Поселения не изменится и составит </w:t>
      </w:r>
      <w:r>
        <w:rPr>
          <w:b/>
          <w:i w:val="0"/>
        </w:rPr>
        <w:t xml:space="preserve">2 720,3 </w:t>
      </w:r>
      <w:r w:rsidRPr="00C1527F">
        <w:rPr>
          <w:b/>
          <w:i w:val="0"/>
        </w:rPr>
        <w:t>тыс. рублей.</w:t>
      </w:r>
    </w:p>
    <w:p w:rsidR="00745C9A" w:rsidRDefault="00745C9A" w:rsidP="00745C9A">
      <w:pPr>
        <w:pStyle w:val="2"/>
        <w:tabs>
          <w:tab w:val="left" w:pos="1080"/>
        </w:tabs>
        <w:ind w:firstLine="720"/>
        <w:rPr>
          <w:b/>
          <w:i w:val="0"/>
        </w:rPr>
      </w:pPr>
    </w:p>
    <w:p w:rsidR="00745C9A" w:rsidRDefault="00745C9A" w:rsidP="00745C9A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расходную часть </w:t>
      </w:r>
      <w:r w:rsidRPr="00E7229B">
        <w:rPr>
          <w:i w:val="0"/>
        </w:rPr>
        <w:t>бюджета Поселения  по разделам:</w:t>
      </w:r>
      <w:r w:rsidRPr="00E7229B">
        <w:rPr>
          <w:i w:val="0"/>
          <w:u w:val="single"/>
        </w:rPr>
        <w:t xml:space="preserve">  </w:t>
      </w:r>
    </w:p>
    <w:p w:rsidR="00745C9A" w:rsidRDefault="00745C9A" w:rsidP="00745C9A">
      <w:pPr>
        <w:pStyle w:val="2"/>
        <w:numPr>
          <w:ilvl w:val="0"/>
          <w:numId w:val="5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1C2E79">
        <w:rPr>
          <w:i w:val="0"/>
        </w:rPr>
        <w:t>по разделу</w:t>
      </w:r>
      <w:r w:rsidRPr="001C2E79">
        <w:rPr>
          <w:b/>
          <w:i w:val="0"/>
        </w:rPr>
        <w:t xml:space="preserve"> </w:t>
      </w:r>
      <w:r w:rsidRPr="001C2E79">
        <w:rPr>
          <w:b/>
          <w:i w:val="0"/>
          <w:iCs w:val="0"/>
          <w:u w:val="single"/>
        </w:rPr>
        <w:t>«О</w:t>
      </w:r>
      <w:r w:rsidRPr="001C2E79">
        <w:rPr>
          <w:b/>
          <w:i w:val="0"/>
          <w:u w:val="single"/>
        </w:rPr>
        <w:t>бщегосударственные вопросы</w:t>
      </w:r>
      <w:r w:rsidRPr="001C2E79">
        <w:rPr>
          <w:b/>
          <w:i w:val="0"/>
          <w:iCs w:val="0"/>
          <w:u w:val="single"/>
        </w:rPr>
        <w:t>»</w:t>
      </w:r>
      <w:r>
        <w:rPr>
          <w:i w:val="0"/>
        </w:rPr>
        <w:t>:</w:t>
      </w:r>
    </w:p>
    <w:p w:rsidR="00745C9A" w:rsidRDefault="00745C9A" w:rsidP="00745C9A">
      <w:pPr>
        <w:pStyle w:val="2"/>
        <w:numPr>
          <w:ilvl w:val="0"/>
          <w:numId w:val="6"/>
        </w:numPr>
        <w:tabs>
          <w:tab w:val="clear" w:pos="2205"/>
          <w:tab w:val="left" w:pos="993"/>
        </w:tabs>
        <w:ind w:left="284" w:firstLine="567"/>
        <w:rPr>
          <w:i w:val="0"/>
        </w:rPr>
      </w:pPr>
      <w:r w:rsidRPr="00540B19">
        <w:rPr>
          <w:i w:val="0"/>
        </w:rPr>
        <w:t>по</w:t>
      </w:r>
      <w:r>
        <w:t xml:space="preserve"> </w:t>
      </w:r>
      <w:r w:rsidRPr="00540B19">
        <w:rPr>
          <w:i w:val="0"/>
        </w:rPr>
        <w:t>подразделу</w:t>
      </w:r>
      <w:r>
        <w:t xml:space="preserve"> </w:t>
      </w:r>
      <w:r w:rsidRPr="00540B19">
        <w:rPr>
          <w:i w:val="0"/>
        </w:rPr>
        <w:t>«Функционирование высшего должностного лица» по целевой статье «Глава муниципального образования» увеличатся бюджетные ассигнования</w:t>
      </w:r>
      <w:r>
        <w:rPr>
          <w:i w:val="0"/>
        </w:rPr>
        <w:t xml:space="preserve"> за счет безвозмездных поступлений из бюджета района на материальное поощрение Глав сельских поселений по итогам работы за </w:t>
      </w:r>
      <w:r>
        <w:rPr>
          <w:i w:val="0"/>
          <w:lang w:val="en-US"/>
        </w:rPr>
        <w:t>IV</w:t>
      </w:r>
      <w:r>
        <w:rPr>
          <w:i w:val="0"/>
        </w:rPr>
        <w:t xml:space="preserve"> квартал на сумму 40,5 тыс. рублей;</w:t>
      </w:r>
    </w:p>
    <w:p w:rsidR="00745C9A" w:rsidRPr="004D19D6" w:rsidRDefault="00745C9A" w:rsidP="00745C9A">
      <w:pPr>
        <w:pStyle w:val="2"/>
        <w:numPr>
          <w:ilvl w:val="0"/>
          <w:numId w:val="6"/>
        </w:numPr>
        <w:tabs>
          <w:tab w:val="clear" w:pos="2205"/>
          <w:tab w:val="left" w:pos="993"/>
        </w:tabs>
        <w:ind w:left="284" w:firstLine="567"/>
        <w:rPr>
          <w:i w:val="0"/>
        </w:rPr>
      </w:pPr>
      <w:r w:rsidRPr="00535BC3">
        <w:rPr>
          <w:i w:val="0"/>
        </w:rPr>
        <w:t xml:space="preserve">по </w:t>
      </w:r>
      <w:r w:rsidRPr="00947AFB">
        <w:rPr>
          <w:i w:val="0"/>
        </w:rPr>
        <w:t>подразделу</w:t>
      </w:r>
      <w:r w:rsidRPr="00535BC3">
        <w:rPr>
          <w:i w:val="0"/>
        </w:rPr>
        <w:t xml:space="preserve"> «Функционирование Прав</w:t>
      </w:r>
      <w:r>
        <w:rPr>
          <w:i w:val="0"/>
        </w:rPr>
        <w:t>ительства Российской Федерации»:</w:t>
      </w:r>
      <w:r>
        <w:rPr>
          <w:i w:val="0"/>
          <w:iCs w:val="0"/>
        </w:rPr>
        <w:t xml:space="preserve"> </w:t>
      </w:r>
    </w:p>
    <w:p w:rsidR="00745C9A" w:rsidRPr="00E97CE1" w:rsidRDefault="00745C9A" w:rsidP="00745C9A">
      <w:pPr>
        <w:pStyle w:val="2"/>
        <w:numPr>
          <w:ilvl w:val="0"/>
          <w:numId w:val="8"/>
        </w:numPr>
        <w:tabs>
          <w:tab w:val="clear" w:pos="2205"/>
          <w:tab w:val="num" w:pos="709"/>
          <w:tab w:val="left" w:pos="1276"/>
        </w:tabs>
        <w:ind w:left="709" w:firstLine="284"/>
        <w:rPr>
          <w:i w:val="0"/>
        </w:rPr>
      </w:pPr>
      <w:r w:rsidRPr="00E97CE1">
        <w:rPr>
          <w:i w:val="0"/>
          <w:iCs w:val="0"/>
        </w:rPr>
        <w:t xml:space="preserve">по </w:t>
      </w:r>
      <w:r w:rsidRPr="00E97CE1">
        <w:rPr>
          <w:i w:val="0"/>
        </w:rPr>
        <w:t>виду</w:t>
      </w:r>
      <w:r w:rsidRPr="00E97CE1">
        <w:rPr>
          <w:i w:val="0"/>
          <w:iCs w:val="0"/>
        </w:rPr>
        <w:t xml:space="preserve"> расходов «Расходы на выплаты персоналу»</w:t>
      </w:r>
      <w:r>
        <w:rPr>
          <w:i w:val="0"/>
          <w:iCs w:val="0"/>
        </w:rPr>
        <w:t xml:space="preserve"> </w:t>
      </w:r>
      <w:r w:rsidRPr="00E97CE1">
        <w:rPr>
          <w:i w:val="0"/>
        </w:rPr>
        <w:t>уменьшится</w:t>
      </w:r>
      <w:r w:rsidRPr="00E97CE1">
        <w:rPr>
          <w:i w:val="0"/>
          <w:iCs w:val="0"/>
        </w:rPr>
        <w:t xml:space="preserve"> план по расходам</w:t>
      </w:r>
      <w:r>
        <w:rPr>
          <w:i w:val="0"/>
          <w:iCs w:val="0"/>
        </w:rPr>
        <w:t>,</w:t>
      </w:r>
      <w:r w:rsidRPr="00B96CA8">
        <w:rPr>
          <w:i w:val="0"/>
          <w:iCs w:val="0"/>
        </w:rPr>
        <w:t xml:space="preserve"> </w:t>
      </w:r>
      <w:r>
        <w:rPr>
          <w:i w:val="0"/>
          <w:iCs w:val="0"/>
        </w:rPr>
        <w:t>уточненный за счет остатков на начало года,</w:t>
      </w:r>
      <w:r w:rsidRPr="00E97CE1">
        <w:rPr>
          <w:i w:val="0"/>
          <w:iCs w:val="0"/>
        </w:rPr>
        <w:t xml:space="preserve"> на сумму </w:t>
      </w:r>
      <w:r>
        <w:rPr>
          <w:i w:val="0"/>
          <w:iCs w:val="0"/>
        </w:rPr>
        <w:t>1,2</w:t>
      </w:r>
      <w:r w:rsidRPr="00E97CE1">
        <w:rPr>
          <w:i w:val="0"/>
          <w:iCs w:val="0"/>
        </w:rPr>
        <w:t xml:space="preserve"> тыс. рублей;</w:t>
      </w:r>
    </w:p>
    <w:p w:rsidR="00745C9A" w:rsidRDefault="00745C9A" w:rsidP="00745C9A">
      <w:pPr>
        <w:pStyle w:val="2"/>
        <w:numPr>
          <w:ilvl w:val="0"/>
          <w:numId w:val="8"/>
        </w:numPr>
        <w:tabs>
          <w:tab w:val="clear" w:pos="2205"/>
          <w:tab w:val="num" w:pos="709"/>
          <w:tab w:val="left" w:pos="1276"/>
        </w:tabs>
        <w:ind w:left="709" w:firstLine="284"/>
        <w:rPr>
          <w:i w:val="0"/>
        </w:rPr>
      </w:pPr>
      <w:r w:rsidRPr="000B1E7F">
        <w:rPr>
          <w:i w:val="0"/>
        </w:rPr>
        <w:t>по виду расходов «Закупка товаров, работ и услуг»</w:t>
      </w:r>
      <w:r>
        <w:rPr>
          <w:i w:val="0"/>
        </w:rPr>
        <w:t xml:space="preserve"> уменьшится план по расходам на общую сумму 17,8 тыс. рублей, в том числе:</w:t>
      </w:r>
    </w:p>
    <w:p w:rsidR="00745C9A" w:rsidRDefault="00745C9A" w:rsidP="00745C9A">
      <w:pPr>
        <w:pStyle w:val="2"/>
        <w:numPr>
          <w:ilvl w:val="0"/>
          <w:numId w:val="9"/>
        </w:numPr>
        <w:tabs>
          <w:tab w:val="clear" w:pos="2205"/>
          <w:tab w:val="left" w:pos="1276"/>
        </w:tabs>
        <w:ind w:left="1276"/>
        <w:rPr>
          <w:i w:val="0"/>
        </w:rPr>
      </w:pPr>
      <w:r>
        <w:rPr>
          <w:i w:val="0"/>
        </w:rPr>
        <w:t>за счет перемещения бюджетных ассигнований – 12,0 тыс. рублей;</w:t>
      </w:r>
    </w:p>
    <w:p w:rsidR="00745C9A" w:rsidRDefault="00745C9A" w:rsidP="00745C9A">
      <w:pPr>
        <w:pStyle w:val="2"/>
        <w:numPr>
          <w:ilvl w:val="0"/>
          <w:numId w:val="9"/>
        </w:numPr>
        <w:tabs>
          <w:tab w:val="clear" w:pos="2205"/>
          <w:tab w:val="left" w:pos="1276"/>
        </w:tabs>
        <w:ind w:left="1276"/>
        <w:rPr>
          <w:i w:val="0"/>
        </w:rPr>
      </w:pPr>
      <w:r>
        <w:rPr>
          <w:i w:val="0"/>
        </w:rPr>
        <w:t>за счет уточненных остатков на начало года – 5,8 тыс. рублей;</w:t>
      </w:r>
    </w:p>
    <w:p w:rsidR="00745C9A" w:rsidRPr="00F94A37" w:rsidRDefault="00745C9A" w:rsidP="00745C9A">
      <w:pPr>
        <w:pStyle w:val="2"/>
        <w:numPr>
          <w:ilvl w:val="0"/>
          <w:numId w:val="5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4010CA">
        <w:rPr>
          <w:i w:val="0"/>
        </w:rPr>
        <w:t>по разделу</w:t>
      </w:r>
      <w:r>
        <w:rPr>
          <w:i w:val="0"/>
        </w:rPr>
        <w:t xml:space="preserve"> </w:t>
      </w:r>
      <w:r w:rsidRPr="004010CA">
        <w:rPr>
          <w:b/>
          <w:i w:val="0"/>
          <w:iCs w:val="0"/>
          <w:u w:val="single"/>
        </w:rPr>
        <w:t>«</w:t>
      </w:r>
      <w:r>
        <w:rPr>
          <w:b/>
          <w:i w:val="0"/>
          <w:u w:val="single"/>
        </w:rPr>
        <w:t>Национальная экономика</w:t>
      </w:r>
      <w:r w:rsidRPr="004010CA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745C9A" w:rsidRDefault="00745C9A" w:rsidP="00745C9A">
      <w:pPr>
        <w:pStyle w:val="2"/>
        <w:numPr>
          <w:ilvl w:val="0"/>
          <w:numId w:val="6"/>
        </w:numPr>
        <w:tabs>
          <w:tab w:val="clear" w:pos="2205"/>
          <w:tab w:val="num" w:pos="0"/>
          <w:tab w:val="num" w:pos="720"/>
          <w:tab w:val="left" w:pos="993"/>
        </w:tabs>
        <w:ind w:left="284" w:firstLine="567"/>
        <w:rPr>
          <w:i w:val="0"/>
        </w:rPr>
      </w:pPr>
      <w:r>
        <w:rPr>
          <w:i w:val="0"/>
        </w:rPr>
        <w:t>по подразделу «Другие вопросы в области национальной экономики» уменьшится план по расходам, уточненный за счет дополнительно полученных доходов, на сумму 40,5 тыс. рублей;</w:t>
      </w:r>
    </w:p>
    <w:p w:rsidR="00745C9A" w:rsidRDefault="00745C9A" w:rsidP="00745C9A">
      <w:pPr>
        <w:pStyle w:val="2"/>
        <w:tabs>
          <w:tab w:val="left" w:pos="993"/>
          <w:tab w:val="num" w:pos="2205"/>
        </w:tabs>
        <w:rPr>
          <w:i w:val="0"/>
        </w:rPr>
      </w:pPr>
    </w:p>
    <w:p w:rsidR="00745C9A" w:rsidRDefault="00745C9A" w:rsidP="00745C9A">
      <w:pPr>
        <w:pStyle w:val="2"/>
        <w:tabs>
          <w:tab w:val="left" w:pos="993"/>
          <w:tab w:val="num" w:pos="2205"/>
        </w:tabs>
        <w:rPr>
          <w:i w:val="0"/>
        </w:rPr>
      </w:pPr>
    </w:p>
    <w:p w:rsidR="00745C9A" w:rsidRPr="00735EC1" w:rsidRDefault="00745C9A" w:rsidP="00745C9A">
      <w:pPr>
        <w:pStyle w:val="2"/>
        <w:numPr>
          <w:ilvl w:val="0"/>
          <w:numId w:val="5"/>
        </w:numPr>
        <w:tabs>
          <w:tab w:val="clear" w:pos="2205"/>
          <w:tab w:val="num" w:pos="0"/>
          <w:tab w:val="num" w:pos="720"/>
          <w:tab w:val="left" w:pos="1080"/>
        </w:tabs>
        <w:ind w:left="0" w:firstLine="720"/>
        <w:rPr>
          <w:i w:val="0"/>
        </w:rPr>
      </w:pPr>
      <w:r w:rsidRPr="004010CA">
        <w:rPr>
          <w:i w:val="0"/>
        </w:rPr>
        <w:t xml:space="preserve">по разделу </w:t>
      </w:r>
      <w:r w:rsidRPr="004010CA">
        <w:rPr>
          <w:b/>
          <w:i w:val="0"/>
          <w:iCs w:val="0"/>
          <w:u w:val="single"/>
        </w:rPr>
        <w:t>«</w:t>
      </w:r>
      <w:r w:rsidRPr="004010CA">
        <w:rPr>
          <w:b/>
          <w:i w:val="0"/>
          <w:u w:val="single"/>
        </w:rPr>
        <w:t>Жилищно-коммунальное хозяйство</w:t>
      </w:r>
      <w:r w:rsidRPr="004010CA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745C9A" w:rsidRPr="00735EC1" w:rsidRDefault="00745C9A" w:rsidP="00745C9A">
      <w:pPr>
        <w:pStyle w:val="2"/>
        <w:numPr>
          <w:ilvl w:val="0"/>
          <w:numId w:val="6"/>
        </w:numPr>
        <w:tabs>
          <w:tab w:val="clear" w:pos="2205"/>
          <w:tab w:val="num" w:pos="0"/>
          <w:tab w:val="num" w:pos="720"/>
          <w:tab w:val="left" w:pos="993"/>
        </w:tabs>
        <w:ind w:left="284" w:firstLine="567"/>
        <w:rPr>
          <w:i w:val="0"/>
        </w:rPr>
      </w:pPr>
      <w:r w:rsidRPr="00735EC1">
        <w:rPr>
          <w:i w:val="0"/>
        </w:rPr>
        <w:t>по</w:t>
      </w:r>
      <w:r w:rsidRPr="00735EC1">
        <w:rPr>
          <w:b/>
          <w:i w:val="0"/>
          <w:iCs w:val="0"/>
        </w:rPr>
        <w:t xml:space="preserve"> </w:t>
      </w:r>
      <w:r w:rsidRPr="00735EC1">
        <w:rPr>
          <w:i w:val="0"/>
        </w:rPr>
        <w:t>подразделу</w:t>
      </w:r>
      <w:r w:rsidRPr="00735EC1">
        <w:rPr>
          <w:i w:val="0"/>
          <w:iCs w:val="0"/>
        </w:rPr>
        <w:t xml:space="preserve"> «Коммунальное хозяйство»</w:t>
      </w:r>
      <w:r>
        <w:rPr>
          <w:i w:val="0"/>
          <w:iCs w:val="0"/>
        </w:rPr>
        <w:t xml:space="preserve"> скорректирован план по расходам в сторону уменьшения, уточненный за счет остатков на начало года, на сумму 32,8 тыс. рублей;</w:t>
      </w:r>
    </w:p>
    <w:p w:rsidR="00745C9A" w:rsidRDefault="00745C9A" w:rsidP="00745C9A">
      <w:pPr>
        <w:pStyle w:val="2"/>
        <w:numPr>
          <w:ilvl w:val="0"/>
          <w:numId w:val="6"/>
        </w:numPr>
        <w:tabs>
          <w:tab w:val="clear" w:pos="2205"/>
          <w:tab w:val="num" w:pos="0"/>
          <w:tab w:val="num" w:pos="720"/>
          <w:tab w:val="left" w:pos="993"/>
        </w:tabs>
        <w:ind w:left="284" w:firstLine="567"/>
      </w:pPr>
      <w:r w:rsidRPr="00F67F94">
        <w:rPr>
          <w:i w:val="0"/>
          <w:iCs w:val="0"/>
        </w:rPr>
        <w:t xml:space="preserve">по </w:t>
      </w:r>
      <w:r w:rsidRPr="00F67F94">
        <w:rPr>
          <w:i w:val="0"/>
        </w:rPr>
        <w:t>подразделу</w:t>
      </w:r>
      <w:r w:rsidRPr="00F67F94">
        <w:rPr>
          <w:i w:val="0"/>
          <w:iCs w:val="0"/>
        </w:rPr>
        <w:t xml:space="preserve"> «Благоустройство»</w:t>
      </w:r>
      <w:r>
        <w:rPr>
          <w:i w:val="0"/>
          <w:iCs w:val="0"/>
        </w:rPr>
        <w:t xml:space="preserve"> </w:t>
      </w:r>
      <w:r w:rsidRPr="00F67F94">
        <w:rPr>
          <w:i w:val="0"/>
        </w:rPr>
        <w:t>по целевой статье «Уличное освещение» увеличатся бюджетные ассигнования за счет перемещения бюджетных средств на электро</w:t>
      </w:r>
      <w:r>
        <w:rPr>
          <w:i w:val="0"/>
        </w:rPr>
        <w:t>снабжение</w:t>
      </w:r>
      <w:r w:rsidRPr="00F67F94">
        <w:rPr>
          <w:i w:val="0"/>
        </w:rPr>
        <w:t xml:space="preserve"> на сумму </w:t>
      </w:r>
      <w:r>
        <w:rPr>
          <w:i w:val="0"/>
        </w:rPr>
        <w:t>12</w:t>
      </w:r>
      <w:r w:rsidRPr="00F67F94">
        <w:rPr>
          <w:i w:val="0"/>
        </w:rPr>
        <w:t>,0 тыс. рублей</w:t>
      </w:r>
      <w:r>
        <w:rPr>
          <w:i w:val="0"/>
        </w:rPr>
        <w:t>.</w:t>
      </w:r>
    </w:p>
    <w:p w:rsidR="00745C9A" w:rsidRPr="005778A0" w:rsidRDefault="00745C9A" w:rsidP="00745C9A">
      <w:pPr>
        <w:widowControl w:val="0"/>
        <w:ind w:firstLine="720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Таким образом, расходная часть бюджета Поселения составит </w:t>
      </w:r>
      <w:r>
        <w:rPr>
          <w:b/>
          <w:sz w:val="28"/>
          <w:szCs w:val="28"/>
        </w:rPr>
        <w:t xml:space="preserve">2 804,5 </w:t>
      </w:r>
      <w:r w:rsidRPr="005778A0">
        <w:rPr>
          <w:b/>
          <w:sz w:val="28"/>
          <w:szCs w:val="28"/>
        </w:rPr>
        <w:t>тыс. рублей</w:t>
      </w:r>
      <w:r w:rsidRPr="007978A6">
        <w:rPr>
          <w:b/>
          <w:sz w:val="28"/>
          <w:szCs w:val="28"/>
        </w:rPr>
        <w:t>.</w:t>
      </w:r>
    </w:p>
    <w:p w:rsidR="00745C9A" w:rsidRDefault="00745C9A" w:rsidP="00745C9A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745C9A" w:rsidRPr="008C1A26" w:rsidRDefault="00745C9A" w:rsidP="00745C9A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соответствии  с внесенными изменениями скорректированы отдельные статьи и приложения к Решению о бюджете Поселения на 201</w:t>
      </w:r>
      <w:r>
        <w:rPr>
          <w:sz w:val="28"/>
          <w:szCs w:val="28"/>
        </w:rPr>
        <w:t>7</w:t>
      </w:r>
      <w:r w:rsidRPr="008C1A26">
        <w:rPr>
          <w:sz w:val="28"/>
          <w:szCs w:val="28"/>
        </w:rPr>
        <w:t xml:space="preserve"> год:</w:t>
      </w:r>
    </w:p>
    <w:p w:rsidR="00745C9A" w:rsidRDefault="00745C9A" w:rsidP="00745C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C1A26">
        <w:rPr>
          <w:sz w:val="28"/>
          <w:szCs w:val="28"/>
        </w:rPr>
        <w:t>в самом Решении:</w:t>
      </w:r>
      <w:r w:rsidRPr="00C23616">
        <w:rPr>
          <w:sz w:val="28"/>
          <w:szCs w:val="28"/>
        </w:rPr>
        <w:t xml:space="preserve"> </w:t>
      </w:r>
    </w:p>
    <w:p w:rsidR="00745C9A" w:rsidRDefault="00745C9A" w:rsidP="00745C9A">
      <w:pPr>
        <w:ind w:firstLine="709"/>
        <w:jc w:val="both"/>
        <w:rPr>
          <w:sz w:val="28"/>
          <w:szCs w:val="28"/>
        </w:rPr>
      </w:pPr>
      <w:r w:rsidRPr="00FD042E">
        <w:rPr>
          <w:sz w:val="28"/>
          <w:szCs w:val="28"/>
          <w:u w:val="single"/>
        </w:rPr>
        <w:t xml:space="preserve">в статье 1, в части 1, в пунктах </w:t>
      </w:r>
      <w:r>
        <w:rPr>
          <w:sz w:val="28"/>
          <w:szCs w:val="28"/>
          <w:u w:val="single"/>
        </w:rPr>
        <w:t>2, 3</w:t>
      </w:r>
      <w:r w:rsidRPr="00EF3EEE">
        <w:rPr>
          <w:sz w:val="28"/>
          <w:szCs w:val="28"/>
        </w:rPr>
        <w:t xml:space="preserve"> </w:t>
      </w:r>
      <w:r w:rsidRPr="00FD042E">
        <w:rPr>
          <w:sz w:val="28"/>
          <w:szCs w:val="28"/>
        </w:rPr>
        <w:t>– в основных характеристиках бюджета Поселения приведены уточненные суммы по объемам расходов</w:t>
      </w:r>
      <w:r>
        <w:rPr>
          <w:sz w:val="28"/>
          <w:szCs w:val="28"/>
        </w:rPr>
        <w:t xml:space="preserve"> и дефицита бюджета</w:t>
      </w:r>
      <w:r w:rsidRPr="00FD042E">
        <w:rPr>
          <w:sz w:val="28"/>
          <w:szCs w:val="28"/>
        </w:rPr>
        <w:t>;</w:t>
      </w:r>
    </w:p>
    <w:p w:rsidR="00745C9A" w:rsidRDefault="00745C9A" w:rsidP="00745C9A">
      <w:pPr>
        <w:widowControl w:val="0"/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E94937">
        <w:rPr>
          <w:u w:val="single"/>
        </w:rPr>
        <w:t xml:space="preserve"> </w:t>
      </w:r>
      <w:r w:rsidRPr="00E94937">
        <w:rPr>
          <w:sz w:val="28"/>
          <w:szCs w:val="28"/>
          <w:u w:val="single"/>
        </w:rPr>
        <w:t>1</w:t>
      </w:r>
      <w:r>
        <w:rPr>
          <w:rStyle w:val="a5"/>
          <w:b w:val="0"/>
          <w:bCs w:val="0"/>
          <w:sz w:val="28"/>
          <w:szCs w:val="28"/>
          <w:u w:val="single"/>
        </w:rPr>
        <w:t xml:space="preserve"> </w:t>
      </w:r>
      <w:r w:rsidRPr="00E94937">
        <w:rPr>
          <w:rStyle w:val="a5"/>
          <w:b w:val="0"/>
          <w:bCs w:val="0"/>
          <w:sz w:val="28"/>
          <w:szCs w:val="28"/>
        </w:rPr>
        <w:t xml:space="preserve">– «Источники финансирования дефицита бюджета </w:t>
      </w:r>
      <w:r>
        <w:rPr>
          <w:sz w:val="28"/>
          <w:szCs w:val="28"/>
        </w:rPr>
        <w:t>Большешурнякского</w:t>
      </w:r>
      <w:r w:rsidRPr="00E94937">
        <w:rPr>
          <w:rStyle w:val="a5"/>
          <w:b w:val="0"/>
          <w:bCs w:val="0"/>
          <w:sz w:val="28"/>
          <w:szCs w:val="28"/>
        </w:rPr>
        <w:t xml:space="preserve"> сельского поселения на 2017 год» изложены в новой редакции;</w:t>
      </w:r>
    </w:p>
    <w:p w:rsidR="00745C9A" w:rsidRDefault="00745C9A" w:rsidP="00745C9A">
      <w:pPr>
        <w:widowControl w:val="0"/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1814AC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1814AC">
        <w:rPr>
          <w:rStyle w:val="a5"/>
          <w:b w:val="0"/>
          <w:bCs w:val="0"/>
          <w:sz w:val="28"/>
          <w:szCs w:val="28"/>
          <w:u w:val="single"/>
        </w:rPr>
        <w:t xml:space="preserve"> </w:t>
      </w:r>
      <w:r w:rsidRPr="00E94937">
        <w:rPr>
          <w:rStyle w:val="a5"/>
          <w:b w:val="0"/>
          <w:bCs w:val="0"/>
          <w:sz w:val="28"/>
          <w:szCs w:val="28"/>
          <w:u w:val="single"/>
        </w:rPr>
        <w:t>2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6E3B49">
        <w:rPr>
          <w:sz w:val="28"/>
          <w:szCs w:val="28"/>
        </w:rPr>
        <w:t>–</w:t>
      </w:r>
      <w:r w:rsidRPr="001814AC">
        <w:rPr>
          <w:rStyle w:val="a5"/>
          <w:b w:val="0"/>
          <w:bCs w:val="0"/>
          <w:sz w:val="28"/>
          <w:szCs w:val="28"/>
        </w:rPr>
        <w:t xml:space="preserve"> «Прогнозируемые объемы доходов бюджета </w:t>
      </w:r>
      <w:r>
        <w:rPr>
          <w:sz w:val="28"/>
          <w:szCs w:val="28"/>
        </w:rPr>
        <w:t>Большешурнякского</w:t>
      </w:r>
      <w:r w:rsidRPr="001814AC">
        <w:rPr>
          <w:sz w:val="28"/>
          <w:szCs w:val="28"/>
        </w:rPr>
        <w:t xml:space="preserve"> </w:t>
      </w:r>
      <w:r w:rsidRPr="001814AC">
        <w:rPr>
          <w:rStyle w:val="a5"/>
          <w:b w:val="0"/>
          <w:bCs w:val="0"/>
          <w:sz w:val="28"/>
          <w:szCs w:val="28"/>
        </w:rPr>
        <w:t>сельского поселения на 201</w:t>
      </w:r>
      <w:r>
        <w:rPr>
          <w:rStyle w:val="a5"/>
          <w:b w:val="0"/>
          <w:bCs w:val="0"/>
          <w:sz w:val="28"/>
          <w:szCs w:val="28"/>
        </w:rPr>
        <w:t>7</w:t>
      </w:r>
      <w:r w:rsidRPr="001814AC">
        <w:rPr>
          <w:rStyle w:val="a5"/>
          <w:b w:val="0"/>
          <w:bCs w:val="0"/>
          <w:sz w:val="28"/>
          <w:szCs w:val="28"/>
        </w:rPr>
        <w:t xml:space="preserve"> год» изложен</w:t>
      </w:r>
      <w:r>
        <w:rPr>
          <w:rStyle w:val="a5"/>
          <w:b w:val="0"/>
          <w:bCs w:val="0"/>
          <w:sz w:val="28"/>
          <w:szCs w:val="28"/>
        </w:rPr>
        <w:t>ы</w:t>
      </w:r>
      <w:r w:rsidRPr="001814AC">
        <w:rPr>
          <w:rStyle w:val="a5"/>
          <w:b w:val="0"/>
          <w:bCs w:val="0"/>
          <w:sz w:val="28"/>
          <w:szCs w:val="28"/>
        </w:rPr>
        <w:t xml:space="preserve"> в новой редакции;</w:t>
      </w:r>
    </w:p>
    <w:p w:rsidR="00745C9A" w:rsidRPr="00585CC4" w:rsidRDefault="00745C9A" w:rsidP="00745C9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</w:t>
      </w:r>
      <w:r w:rsidRPr="00397251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8132B6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8132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132B6">
        <w:rPr>
          <w:sz w:val="28"/>
          <w:szCs w:val="28"/>
        </w:rPr>
        <w:t xml:space="preserve"> расходов бюджета Поселения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изложена в новой редакции</w:t>
      </w:r>
      <w:r w:rsidRPr="00585CC4">
        <w:rPr>
          <w:sz w:val="28"/>
          <w:szCs w:val="28"/>
        </w:rPr>
        <w:t>;</w:t>
      </w:r>
    </w:p>
    <w:p w:rsidR="00745C9A" w:rsidRDefault="00745C9A" w:rsidP="00745C9A">
      <w:pPr>
        <w:widowControl w:val="0"/>
        <w:ind w:firstLine="720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 xml:space="preserve">и </w:t>
      </w:r>
      <w:r w:rsidRPr="0039725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– </w:t>
      </w:r>
      <w:r w:rsidRPr="00585CC4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8132B6">
        <w:rPr>
          <w:sz w:val="28"/>
          <w:szCs w:val="28"/>
        </w:rPr>
        <w:t>аспределение бюджетных ассигнований бюджета Поселения по разделам, подразделам, целевым статьям, (муниципальным программам</w:t>
      </w:r>
      <w:r>
        <w:rPr>
          <w:sz w:val="28"/>
          <w:szCs w:val="28"/>
        </w:rPr>
        <w:t xml:space="preserve"> </w:t>
      </w:r>
      <w:r w:rsidRPr="008132B6">
        <w:rPr>
          <w:sz w:val="28"/>
          <w:szCs w:val="28"/>
        </w:rPr>
        <w:t>Поселения и непрограммным направлениям деятельности), группам видов расходов классификации расходов бюджетов на 201</w:t>
      </w:r>
      <w:r>
        <w:rPr>
          <w:sz w:val="28"/>
          <w:szCs w:val="28"/>
        </w:rPr>
        <w:t>7</w:t>
      </w:r>
      <w:r w:rsidRPr="008132B6">
        <w:rPr>
          <w:sz w:val="28"/>
          <w:szCs w:val="28"/>
        </w:rPr>
        <w:t xml:space="preserve"> год</w:t>
      </w:r>
      <w:r w:rsidRPr="00585CC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изложено в новой редакции;</w:t>
      </w:r>
    </w:p>
    <w:p w:rsidR="00745C9A" w:rsidRDefault="00745C9A" w:rsidP="00745C9A">
      <w:pPr>
        <w:widowControl w:val="0"/>
        <w:ind w:firstLine="709"/>
        <w:jc w:val="both"/>
        <w:rPr>
          <w:sz w:val="28"/>
          <w:szCs w:val="28"/>
        </w:rPr>
      </w:pPr>
      <w:r w:rsidRPr="00397251">
        <w:rPr>
          <w:sz w:val="28"/>
          <w:szCs w:val="28"/>
          <w:u w:val="single"/>
        </w:rPr>
        <w:t>в 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30A4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6859E5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2017 год</w:t>
      </w:r>
      <w:r>
        <w:rPr>
          <w:sz w:val="28"/>
          <w:szCs w:val="28"/>
        </w:rPr>
        <w:t>»</w:t>
      </w:r>
      <w:r w:rsidRPr="004848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изложено в новой редакци</w:t>
      </w:r>
      <w:r w:rsidRPr="00347307">
        <w:rPr>
          <w:sz w:val="28"/>
          <w:szCs w:val="28"/>
        </w:rPr>
        <w:t>и;</w:t>
      </w:r>
    </w:p>
    <w:p w:rsidR="00745C9A" w:rsidRDefault="00745C9A" w:rsidP="00745C9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397251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 xml:space="preserve">и 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 w:rsidRPr="00264BFA">
        <w:rPr>
          <w:sz w:val="28"/>
          <w:szCs w:val="28"/>
        </w:rPr>
        <w:t xml:space="preserve"> - </w:t>
      </w:r>
      <w:r w:rsidRPr="004F2840">
        <w:rPr>
          <w:sz w:val="28"/>
          <w:szCs w:val="28"/>
        </w:rPr>
        <w:t>«</w:t>
      </w:r>
      <w:r w:rsidRPr="0060179B">
        <w:rPr>
          <w:sz w:val="28"/>
          <w:szCs w:val="28"/>
        </w:rPr>
        <w:t>Межбюджетные трансферты, передаваемые бюджетам поселений</w:t>
      </w:r>
      <w:r>
        <w:rPr>
          <w:sz w:val="28"/>
          <w:szCs w:val="28"/>
        </w:rPr>
        <w:t xml:space="preserve"> </w:t>
      </w:r>
      <w:r w:rsidRPr="0060179B">
        <w:rPr>
          <w:sz w:val="28"/>
          <w:szCs w:val="28"/>
        </w:rPr>
        <w:t>из бюджета муниципального образования Елабужский муниципальный район</w:t>
      </w:r>
      <w:r>
        <w:rPr>
          <w:sz w:val="28"/>
          <w:szCs w:val="28"/>
        </w:rPr>
        <w:t xml:space="preserve"> </w:t>
      </w:r>
      <w:r w:rsidRPr="0060179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60179B">
        <w:rPr>
          <w:sz w:val="28"/>
          <w:szCs w:val="28"/>
        </w:rPr>
        <w:t xml:space="preserve"> год</w:t>
      </w:r>
      <w:r w:rsidRPr="004F284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изложены в новой редакции.</w:t>
      </w:r>
    </w:p>
    <w:p w:rsidR="00745C9A" w:rsidRDefault="00745C9A" w:rsidP="00745C9A">
      <w:pPr>
        <w:widowControl w:val="0"/>
        <w:ind w:firstLine="709"/>
        <w:jc w:val="both"/>
        <w:rPr>
          <w:bCs/>
          <w:sz w:val="28"/>
          <w:szCs w:val="28"/>
        </w:rPr>
      </w:pPr>
    </w:p>
    <w:p w:rsidR="00745C9A" w:rsidRDefault="00745C9A" w:rsidP="00745C9A">
      <w:pPr>
        <w:widowControl w:val="0"/>
        <w:ind w:firstLine="709"/>
        <w:jc w:val="both"/>
        <w:rPr>
          <w:b/>
          <w:sz w:val="28"/>
          <w:szCs w:val="28"/>
        </w:rPr>
      </w:pPr>
      <w:r w:rsidRPr="004C0273">
        <w:rPr>
          <w:bCs/>
          <w:sz w:val="28"/>
          <w:szCs w:val="28"/>
        </w:rPr>
        <w:t xml:space="preserve">С учетом внесенных изменений объем доходной части бюджета Поселения на 2017 год не изменится и составит </w:t>
      </w:r>
      <w:r w:rsidRPr="004C0273">
        <w:rPr>
          <w:b/>
          <w:bCs/>
          <w:sz w:val="28"/>
          <w:szCs w:val="28"/>
        </w:rPr>
        <w:t>2 720,3 тыс. рублей</w:t>
      </w:r>
      <w:r w:rsidRPr="004C0273">
        <w:rPr>
          <w:bCs/>
          <w:sz w:val="28"/>
          <w:szCs w:val="28"/>
        </w:rPr>
        <w:t xml:space="preserve">, объем расходной части составит </w:t>
      </w:r>
      <w:r w:rsidRPr="004C0273">
        <w:rPr>
          <w:b/>
          <w:sz w:val="28"/>
          <w:szCs w:val="28"/>
        </w:rPr>
        <w:t xml:space="preserve">2 804,5 </w:t>
      </w:r>
      <w:r w:rsidRPr="004C0273">
        <w:rPr>
          <w:b/>
          <w:bCs/>
          <w:sz w:val="28"/>
          <w:szCs w:val="28"/>
        </w:rPr>
        <w:t>тыс. рублей,</w:t>
      </w:r>
      <w:r w:rsidRPr="004C0273">
        <w:rPr>
          <w:bCs/>
          <w:sz w:val="28"/>
          <w:szCs w:val="28"/>
        </w:rPr>
        <w:t xml:space="preserve"> с дефицитом  бюджета в сумме </w:t>
      </w:r>
      <w:r w:rsidRPr="004C0273">
        <w:rPr>
          <w:b/>
          <w:bCs/>
          <w:sz w:val="28"/>
          <w:szCs w:val="28"/>
        </w:rPr>
        <w:t>84,2 тыс. рублей</w:t>
      </w:r>
      <w:r w:rsidRPr="004C0273"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745C9A" w:rsidRDefault="00745C9A" w:rsidP="00745C9A">
      <w:pPr>
        <w:widowControl w:val="0"/>
        <w:ind w:firstLine="709"/>
        <w:jc w:val="both"/>
        <w:rPr>
          <w:b/>
          <w:sz w:val="28"/>
          <w:szCs w:val="28"/>
        </w:rPr>
      </w:pPr>
    </w:p>
    <w:p w:rsidR="00745C9A" w:rsidRPr="006727FC" w:rsidRDefault="00745C9A" w:rsidP="00745C9A">
      <w:pPr>
        <w:spacing w:line="276" w:lineRule="auto"/>
        <w:ind w:firstLine="540"/>
        <w:rPr>
          <w:b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Мельников</w:t>
      </w:r>
    </w:p>
    <w:p w:rsidR="00745C9A" w:rsidRDefault="00745C9A" w:rsidP="002C6AD9">
      <w:pPr>
        <w:ind w:right="-426"/>
        <w:rPr>
          <w:lang w:val="ru-RU"/>
        </w:rPr>
      </w:pPr>
    </w:p>
    <w:sectPr w:rsidR="00745C9A" w:rsidSect="00745C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333039"/>
    <w:multiLevelType w:val="hybridMultilevel"/>
    <w:tmpl w:val="78A27764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47F5501"/>
    <w:multiLevelType w:val="hybridMultilevel"/>
    <w:tmpl w:val="98F22120"/>
    <w:lvl w:ilvl="0" w:tplc="0419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C4CAE"/>
    <w:multiLevelType w:val="hybridMultilevel"/>
    <w:tmpl w:val="09401AD0"/>
    <w:lvl w:ilvl="0" w:tplc="440AC52C">
      <w:start w:val="1"/>
      <w:numFmt w:val="bullet"/>
      <w:lvlText w:val="—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D294657"/>
    <w:multiLevelType w:val="hybridMultilevel"/>
    <w:tmpl w:val="5D7274EC"/>
    <w:lvl w:ilvl="0" w:tplc="440AC52C">
      <w:start w:val="1"/>
      <w:numFmt w:val="bullet"/>
      <w:lvlText w:val="—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00695A"/>
    <w:rsid w:val="002C6AD9"/>
    <w:rsid w:val="002F000A"/>
    <w:rsid w:val="0052200C"/>
    <w:rsid w:val="00745C9A"/>
    <w:rsid w:val="007C06B4"/>
    <w:rsid w:val="00911A7F"/>
    <w:rsid w:val="00BC2BCD"/>
    <w:rsid w:val="00C747F1"/>
    <w:rsid w:val="00CA264F"/>
    <w:rsid w:val="00D71271"/>
    <w:rsid w:val="00DD484C"/>
    <w:rsid w:val="00E9636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45C9A"/>
    <w:pPr>
      <w:keepNext/>
      <w:numPr>
        <w:numId w:val="4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F000A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745C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45C9A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745C9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45C9A"/>
    <w:pPr>
      <w:keepNext/>
      <w:numPr>
        <w:numId w:val="4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F000A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745C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45C9A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745C9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2017-12-29T04:36:00Z</cp:lastPrinted>
  <dcterms:created xsi:type="dcterms:W3CDTF">2017-12-29T04:45:00Z</dcterms:created>
  <dcterms:modified xsi:type="dcterms:W3CDTF">2017-12-29T06:41:00Z</dcterms:modified>
</cp:coreProperties>
</file>